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57"/>
        <w:ind w:left="0"/>
        <w:rPr>
          <w:rFonts w:ascii="Times New Roman"/>
          <w:sz w:val="20"/>
        </w:rPr>
      </w:pPr>
    </w:p>
    <w:p>
      <w:pPr>
        <w:pStyle w:val="BodyText"/>
        <w:ind w:left="106"/>
        <w:rPr>
          <w:rFonts w:ascii="Times New Roman"/>
          <w:sz w:val="20"/>
        </w:rPr>
      </w:pPr>
      <w:r>
        <w:rPr>
          <w:rFonts w:ascii="Times New Roman"/>
          <w:sz w:val="20"/>
        </w:rPr>
        <mc:AlternateContent>
          <mc:Choice Requires="wps">
            <w:drawing>
              <wp:inline distT="0" distB="0" distL="0" distR="0">
                <wp:extent cx="6338570" cy="1021080"/>
                <wp:effectExtent l="0" t="0" r="0" b="0"/>
                <wp:docPr id="8" name="Textbox 8"/>
                <wp:cNvGraphicFramePr>
                  <a:graphicFrameLocks/>
                </wp:cNvGraphicFramePr>
                <a:graphic>
                  <a:graphicData uri="http://schemas.microsoft.com/office/word/2010/wordprocessingShape">
                    <wps:wsp>
                      <wps:cNvPr id="8" name="Textbox 8"/>
                      <wps:cNvSpPr txBox="1"/>
                      <wps:spPr>
                        <a:xfrm>
                          <a:off x="0" y="0"/>
                          <a:ext cx="6338570" cy="1021080"/>
                        </a:xfrm>
                        <a:prstGeom prst="rect">
                          <a:avLst/>
                        </a:prstGeom>
                        <a:solidFill>
                          <a:srgbClr val="660033"/>
                        </a:solidFill>
                      </wps:spPr>
                      <wps:txbx>
                        <w:txbxContent>
                          <w:p>
                            <w:pPr>
                              <w:spacing w:before="320"/>
                              <w:ind w:left="28" w:right="29" w:firstLine="0"/>
                              <w:jc w:val="both"/>
                              <w:rPr>
                                <w:b/>
                                <w:color w:val="000000"/>
                                <w:sz w:val="28"/>
                              </w:rPr>
                            </w:pPr>
                            <w:r>
                              <w:rPr>
                                <w:b/>
                                <w:color w:val="FFFFFF"/>
                                <w:sz w:val="28"/>
                              </w:rPr>
                              <w:t>CONVOCATORIA A CONSULTA PÚBLICA A PERSONAS CON DISCAPACIDAD RESPECTO A INICIATIVAS DE REFORMA A LA LEY DE MOVILIDAD DE LA CIUDAD DE MÉXICO.</w:t>
                            </w:r>
                          </w:p>
                        </w:txbxContent>
                      </wps:txbx>
                      <wps:bodyPr wrap="square" lIns="0" tIns="0" rIns="0" bIns="0" rtlCol="0">
                        <a:noAutofit/>
                      </wps:bodyPr>
                    </wps:wsp>
                  </a:graphicData>
                </a:graphic>
              </wp:inline>
            </w:drawing>
          </mc:Choice>
          <mc:Fallback>
            <w:pict>
              <v:shape style="width:499.1pt;height:80.4pt;mso-position-horizontal-relative:char;mso-position-vertical-relative:line" type="#_x0000_t202" id="docshape4" filled="true" fillcolor="#660033" stroked="false">
                <w10:anchorlock/>
                <v:textbox inset="0,0,0,0">
                  <w:txbxContent>
                    <w:p>
                      <w:pPr>
                        <w:spacing w:before="320"/>
                        <w:ind w:left="28" w:right="29" w:firstLine="0"/>
                        <w:jc w:val="both"/>
                        <w:rPr>
                          <w:b/>
                          <w:color w:val="000000"/>
                          <w:sz w:val="28"/>
                        </w:rPr>
                      </w:pPr>
                      <w:r>
                        <w:rPr>
                          <w:b/>
                          <w:color w:val="FFFFFF"/>
                          <w:sz w:val="28"/>
                        </w:rPr>
                        <w:t>CONVOCATORIA A CONSULTA PÚBLICA A PERSONAS CON DISCAPACIDAD RESPECTO A INICIATIVAS DE REFORMA A LA LEY DE MOVILIDAD DE LA CIUDAD DE MÉXICO.</w:t>
                      </w:r>
                    </w:p>
                  </w:txbxContent>
                </v:textbox>
                <v:fill type="solid"/>
              </v:shape>
            </w:pict>
          </mc:Fallback>
        </mc:AlternateContent>
      </w:r>
      <w:r>
        <w:rPr>
          <w:rFonts w:ascii="Times New Roman"/>
          <w:sz w:val="20"/>
        </w:rPr>
      </w:r>
    </w:p>
    <w:p>
      <w:pPr>
        <w:pStyle w:val="BodyText"/>
        <w:spacing w:before="296"/>
        <w:ind w:right="139"/>
        <w:jc w:val="both"/>
      </w:pPr>
      <w:r>
        <w:rPr/>
        <w:t>La Comisión de Movilidad Sustentable y Seguridad Vial del Congreso de la Ciudad de México, II Legislatura, con fundamento en el artículo 1o. de la Constitución Política de los Estados Unidos Mexicanos, el artículo 4.3 de la Convención para los Derechos de las Personas con Discapacidad; artículo 74, fracción</w:t>
      </w:r>
      <w:r>
        <w:rPr>
          <w:spacing w:val="-8"/>
        </w:rPr>
        <w:t> </w:t>
      </w:r>
      <w:r>
        <w:rPr/>
        <w:t>XXIV</w:t>
      </w:r>
      <w:r>
        <w:rPr>
          <w:spacing w:val="-4"/>
        </w:rPr>
        <w:t> </w:t>
      </w:r>
      <w:r>
        <w:rPr/>
        <w:t>de</w:t>
      </w:r>
      <w:r>
        <w:rPr>
          <w:spacing w:val="-6"/>
        </w:rPr>
        <w:t> </w:t>
      </w:r>
      <w:r>
        <w:rPr/>
        <w:t>la</w:t>
      </w:r>
      <w:r>
        <w:rPr>
          <w:spacing w:val="-6"/>
        </w:rPr>
        <w:t> </w:t>
      </w:r>
      <w:r>
        <w:rPr/>
        <w:t>Ley</w:t>
      </w:r>
      <w:r>
        <w:rPr>
          <w:spacing w:val="-7"/>
        </w:rPr>
        <w:t> </w:t>
      </w:r>
      <w:r>
        <w:rPr/>
        <w:t>Orgánica</w:t>
      </w:r>
      <w:r>
        <w:rPr>
          <w:spacing w:val="-4"/>
        </w:rPr>
        <w:t> </w:t>
      </w:r>
      <w:r>
        <w:rPr/>
        <w:t>del</w:t>
      </w:r>
      <w:r>
        <w:rPr>
          <w:spacing w:val="-6"/>
        </w:rPr>
        <w:t> </w:t>
      </w:r>
      <w:r>
        <w:rPr/>
        <w:t>Congreso</w:t>
      </w:r>
      <w:r>
        <w:rPr>
          <w:spacing w:val="-5"/>
        </w:rPr>
        <w:t> </w:t>
      </w:r>
      <w:r>
        <w:rPr/>
        <w:t>de</w:t>
      </w:r>
      <w:r>
        <w:rPr>
          <w:spacing w:val="-4"/>
        </w:rPr>
        <w:t> </w:t>
      </w:r>
      <w:r>
        <w:rPr/>
        <w:t>la</w:t>
      </w:r>
      <w:r>
        <w:rPr>
          <w:spacing w:val="-6"/>
        </w:rPr>
        <w:t> </w:t>
      </w:r>
      <w:r>
        <w:rPr/>
        <w:t>Ciudad</w:t>
      </w:r>
      <w:r>
        <w:rPr>
          <w:spacing w:val="-4"/>
        </w:rPr>
        <w:t> </w:t>
      </w:r>
      <w:r>
        <w:rPr/>
        <w:t>de</w:t>
      </w:r>
      <w:r>
        <w:rPr>
          <w:spacing w:val="-4"/>
        </w:rPr>
        <w:t> </w:t>
      </w:r>
      <w:r>
        <w:rPr/>
        <w:t>México;</w:t>
      </w:r>
      <w:r>
        <w:rPr>
          <w:spacing w:val="-3"/>
        </w:rPr>
        <w:t> </w:t>
      </w:r>
      <w:r>
        <w:rPr/>
        <w:t>artículo 187, párrafo tercero; 209, fracción VIII, X, XV; 222, fracción VI; 259, párrafo tercero, fracción II del Reglamento del Congreso de la Ciudad de México, y con el Acuerdo de esta Comisión por el que se establece el procedimiento para la consulta pública de diversas reformas a la Ley de Movilidad de la Ciudad de México</w:t>
      </w:r>
      <w:r>
        <w:rPr>
          <w:spacing w:val="-8"/>
        </w:rPr>
        <w:t> </w:t>
      </w:r>
      <w:r>
        <w:rPr/>
        <w:t>en</w:t>
      </w:r>
      <w:r>
        <w:rPr>
          <w:spacing w:val="-10"/>
        </w:rPr>
        <w:t> </w:t>
      </w:r>
      <w:r>
        <w:rPr/>
        <w:t>las</w:t>
      </w:r>
      <w:r>
        <w:rPr>
          <w:spacing w:val="-11"/>
        </w:rPr>
        <w:t> </w:t>
      </w:r>
      <w:r>
        <w:rPr/>
        <w:t>que</w:t>
      </w:r>
      <w:r>
        <w:rPr>
          <w:spacing w:val="-10"/>
        </w:rPr>
        <w:t> </w:t>
      </w:r>
      <w:r>
        <w:rPr/>
        <w:t>se</w:t>
      </w:r>
      <w:r>
        <w:rPr>
          <w:spacing w:val="-8"/>
        </w:rPr>
        <w:t> </w:t>
      </w:r>
      <w:r>
        <w:rPr/>
        <w:t>proponen,</w:t>
      </w:r>
      <w:r>
        <w:rPr>
          <w:spacing w:val="-9"/>
        </w:rPr>
        <w:t> </w:t>
      </w:r>
      <w:r>
        <w:rPr/>
        <w:t>entre</w:t>
      </w:r>
      <w:r>
        <w:rPr>
          <w:spacing w:val="-10"/>
        </w:rPr>
        <w:t> </w:t>
      </w:r>
      <w:r>
        <w:rPr/>
        <w:t>otros</w:t>
      </w:r>
      <w:r>
        <w:rPr>
          <w:spacing w:val="-10"/>
        </w:rPr>
        <w:t> </w:t>
      </w:r>
      <w:r>
        <w:rPr/>
        <w:t>temas,</w:t>
      </w:r>
      <w:r>
        <w:rPr>
          <w:spacing w:val="-9"/>
        </w:rPr>
        <w:t> </w:t>
      </w:r>
      <w:r>
        <w:rPr/>
        <w:t>asuntos</w:t>
      </w:r>
      <w:r>
        <w:rPr>
          <w:spacing w:val="-9"/>
        </w:rPr>
        <w:t> </w:t>
      </w:r>
      <w:r>
        <w:rPr/>
        <w:t>relacionados</w:t>
      </w:r>
      <w:r>
        <w:rPr>
          <w:spacing w:val="-11"/>
        </w:rPr>
        <w:t> </w:t>
      </w:r>
      <w:r>
        <w:rPr/>
        <w:t>con</w:t>
      </w:r>
      <w:r>
        <w:rPr>
          <w:spacing w:val="-10"/>
        </w:rPr>
        <w:t> </w:t>
      </w:r>
      <w:r>
        <w:rPr/>
        <w:t>los derechos de las personas con discapacidad</w:t>
      </w:r>
    </w:p>
    <w:p>
      <w:pPr>
        <w:pStyle w:val="BodyText"/>
        <w:spacing w:before="67"/>
        <w:ind w:left="0"/>
        <w:rPr>
          <w:sz w:val="20"/>
        </w:rPr>
      </w:pPr>
      <w:r>
        <w:rPr/>
        <mc:AlternateContent>
          <mc:Choice Requires="wps">
            <w:drawing>
              <wp:anchor distT="0" distB="0" distL="0" distR="0" allowOverlap="1" layoutInCell="1" locked="0" behindDoc="1" simplePos="0" relativeHeight="487588352">
                <wp:simplePos x="0" y="0"/>
                <wp:positionH relativeFrom="page">
                  <wp:posOffset>702563</wp:posOffset>
                </wp:positionH>
                <wp:positionV relativeFrom="paragraph">
                  <wp:posOffset>204152</wp:posOffset>
                </wp:positionV>
                <wp:extent cx="6338570" cy="61468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6338570" cy="614680"/>
                        </a:xfrm>
                        <a:prstGeom prst="rect">
                          <a:avLst/>
                        </a:prstGeom>
                        <a:solidFill>
                          <a:srgbClr val="996600"/>
                        </a:solidFill>
                      </wps:spPr>
                      <wps:txbx>
                        <w:txbxContent>
                          <w:p>
                            <w:pPr>
                              <w:pStyle w:val="BodyText"/>
                              <w:spacing w:before="1"/>
                              <w:ind w:left="0"/>
                              <w:rPr>
                                <w:color w:val="000000"/>
                              </w:rPr>
                            </w:pPr>
                          </w:p>
                          <w:p>
                            <w:pPr>
                              <w:spacing w:before="0"/>
                              <w:ind w:left="0" w:right="5" w:firstLine="0"/>
                              <w:jc w:val="center"/>
                              <w:rPr>
                                <w:b/>
                                <w:color w:val="000000"/>
                                <w:sz w:val="28"/>
                              </w:rPr>
                            </w:pPr>
                            <w:r>
                              <w:rPr>
                                <w:b/>
                                <w:color w:val="FFFFFF"/>
                                <w:spacing w:val="-2"/>
                                <w:sz w:val="28"/>
                              </w:rPr>
                              <w:t>CONVOCAN</w:t>
                            </w:r>
                          </w:p>
                        </w:txbxContent>
                      </wps:txbx>
                      <wps:bodyPr wrap="square" lIns="0" tIns="0" rIns="0" bIns="0" rtlCol="0">
                        <a:noAutofit/>
                      </wps:bodyPr>
                    </wps:wsp>
                  </a:graphicData>
                </a:graphic>
              </wp:anchor>
            </w:drawing>
          </mc:Choice>
          <mc:Fallback>
            <w:pict>
              <v:shape style="position:absolute;margin-left:55.32pt;margin-top:16.075039pt;width:499.1pt;height:48.4pt;mso-position-horizontal-relative:page;mso-position-vertical-relative:paragraph;z-index:-15728128;mso-wrap-distance-left:0;mso-wrap-distance-right:0" type="#_x0000_t202" id="docshape5" filled="true" fillcolor="#996600" stroked="false">
                <v:textbox inset="0,0,0,0">
                  <w:txbxContent>
                    <w:p>
                      <w:pPr>
                        <w:pStyle w:val="BodyText"/>
                        <w:spacing w:before="1"/>
                        <w:ind w:left="0"/>
                        <w:rPr>
                          <w:color w:val="000000"/>
                        </w:rPr>
                      </w:pPr>
                    </w:p>
                    <w:p>
                      <w:pPr>
                        <w:spacing w:before="0"/>
                        <w:ind w:left="0" w:right="5" w:firstLine="0"/>
                        <w:jc w:val="center"/>
                        <w:rPr>
                          <w:b/>
                          <w:color w:val="000000"/>
                          <w:sz w:val="28"/>
                        </w:rPr>
                      </w:pPr>
                      <w:r>
                        <w:rPr>
                          <w:b/>
                          <w:color w:val="FFFFFF"/>
                          <w:spacing w:val="-2"/>
                          <w:sz w:val="28"/>
                        </w:rPr>
                        <w:t>CONVOCAN</w:t>
                      </w:r>
                    </w:p>
                  </w:txbxContent>
                </v:textbox>
                <v:fill type="solid"/>
                <w10:wrap type="topAndBottom"/>
              </v:shape>
            </w:pict>
          </mc:Fallback>
        </mc:AlternateContent>
      </w:r>
    </w:p>
    <w:p>
      <w:pPr>
        <w:pStyle w:val="BodyText"/>
        <w:spacing w:before="320"/>
        <w:ind w:right="138"/>
        <w:jc w:val="both"/>
      </w:pPr>
      <w:r>
        <w:rPr/>
        <w:t>A las personas con discapacidad, así como a las organizaciones de o para las personas</w:t>
      </w:r>
      <w:r>
        <w:rPr>
          <w:spacing w:val="-1"/>
        </w:rPr>
        <w:t> </w:t>
      </w:r>
      <w:r>
        <w:rPr/>
        <w:t>con</w:t>
      </w:r>
      <w:r>
        <w:rPr>
          <w:spacing w:val="-3"/>
        </w:rPr>
        <w:t> </w:t>
      </w:r>
      <w:r>
        <w:rPr/>
        <w:t>discapacidad,</w:t>
      </w:r>
      <w:r>
        <w:rPr>
          <w:spacing w:val="-1"/>
        </w:rPr>
        <w:t> </w:t>
      </w:r>
      <w:r>
        <w:rPr/>
        <w:t>a</w:t>
      </w:r>
      <w:r>
        <w:rPr>
          <w:spacing w:val="-2"/>
        </w:rPr>
        <w:t> </w:t>
      </w:r>
      <w:r>
        <w:rPr/>
        <w:t>participar en</w:t>
      </w:r>
      <w:r>
        <w:rPr>
          <w:spacing w:val="-2"/>
        </w:rPr>
        <w:t> </w:t>
      </w:r>
      <w:r>
        <w:rPr/>
        <w:t>la</w:t>
      </w:r>
      <w:r>
        <w:rPr>
          <w:spacing w:val="-2"/>
        </w:rPr>
        <w:t> </w:t>
      </w:r>
      <w:r>
        <w:rPr/>
        <w:t>Consulta</w:t>
      </w:r>
      <w:r>
        <w:rPr>
          <w:spacing w:val="-2"/>
        </w:rPr>
        <w:t> </w:t>
      </w:r>
      <w:r>
        <w:rPr/>
        <w:t>Pública</w:t>
      </w:r>
      <w:r>
        <w:rPr>
          <w:spacing w:val="-2"/>
        </w:rPr>
        <w:t> </w:t>
      </w:r>
      <w:r>
        <w:rPr/>
        <w:t>a</w:t>
      </w:r>
      <w:r>
        <w:rPr>
          <w:spacing w:val="-2"/>
        </w:rPr>
        <w:t> </w:t>
      </w:r>
      <w:r>
        <w:rPr/>
        <w:t>reformas</w:t>
      </w:r>
      <w:r>
        <w:rPr>
          <w:spacing w:val="-1"/>
        </w:rPr>
        <w:t> </w:t>
      </w:r>
      <w:r>
        <w:rPr/>
        <w:t>de</w:t>
      </w:r>
      <w:r>
        <w:rPr>
          <w:spacing w:val="-2"/>
        </w:rPr>
        <w:t> </w:t>
      </w:r>
      <w:r>
        <w:rPr/>
        <w:t>la Ley de Movilidad de la Ciudad de México, de conformidad con las siguientes:</w:t>
      </w:r>
    </w:p>
    <w:p>
      <w:pPr>
        <w:pStyle w:val="BodyText"/>
        <w:spacing w:before="70"/>
        <w:ind w:left="0"/>
        <w:rPr>
          <w:sz w:val="20"/>
        </w:rPr>
      </w:pPr>
      <w:r>
        <w:rPr/>
        <mc:AlternateContent>
          <mc:Choice Requires="wps">
            <w:drawing>
              <wp:anchor distT="0" distB="0" distL="0" distR="0" allowOverlap="1" layoutInCell="1" locked="0" behindDoc="1" simplePos="0" relativeHeight="487588864">
                <wp:simplePos x="0" y="0"/>
                <wp:positionH relativeFrom="page">
                  <wp:posOffset>702563</wp:posOffset>
                </wp:positionH>
                <wp:positionV relativeFrom="paragraph">
                  <wp:posOffset>206046</wp:posOffset>
                </wp:positionV>
                <wp:extent cx="6338570" cy="61277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6338570" cy="612775"/>
                        </a:xfrm>
                        <a:prstGeom prst="rect">
                          <a:avLst/>
                        </a:prstGeom>
                        <a:solidFill>
                          <a:srgbClr val="C8C8C8"/>
                        </a:solidFill>
                      </wps:spPr>
                      <wps:txbx>
                        <w:txbxContent>
                          <w:p>
                            <w:pPr>
                              <w:spacing w:before="320"/>
                              <w:ind w:left="4" w:right="5" w:firstLine="0"/>
                              <w:jc w:val="center"/>
                              <w:rPr>
                                <w:b/>
                                <w:color w:val="000000"/>
                                <w:sz w:val="28"/>
                              </w:rPr>
                            </w:pPr>
                            <w:r>
                              <w:rPr>
                                <w:b/>
                                <w:color w:val="000000"/>
                                <w:spacing w:val="-2"/>
                                <w:sz w:val="28"/>
                              </w:rPr>
                              <w:t>BASES</w:t>
                            </w:r>
                          </w:p>
                        </w:txbxContent>
                      </wps:txbx>
                      <wps:bodyPr wrap="square" lIns="0" tIns="0" rIns="0" bIns="0" rtlCol="0">
                        <a:noAutofit/>
                      </wps:bodyPr>
                    </wps:wsp>
                  </a:graphicData>
                </a:graphic>
              </wp:anchor>
            </w:drawing>
          </mc:Choice>
          <mc:Fallback>
            <w:pict>
              <v:shape style="position:absolute;margin-left:55.32pt;margin-top:16.224102pt;width:499.1pt;height:48.25pt;mso-position-horizontal-relative:page;mso-position-vertical-relative:paragraph;z-index:-15727616;mso-wrap-distance-left:0;mso-wrap-distance-right:0" type="#_x0000_t202" id="docshape6" filled="true" fillcolor="#c8c8c8" stroked="false">
                <v:textbox inset="0,0,0,0">
                  <w:txbxContent>
                    <w:p>
                      <w:pPr>
                        <w:spacing w:before="320"/>
                        <w:ind w:left="4" w:right="5" w:firstLine="0"/>
                        <w:jc w:val="center"/>
                        <w:rPr>
                          <w:b/>
                          <w:color w:val="000000"/>
                          <w:sz w:val="28"/>
                        </w:rPr>
                      </w:pPr>
                      <w:r>
                        <w:rPr>
                          <w:b/>
                          <w:color w:val="000000"/>
                          <w:spacing w:val="-2"/>
                          <w:sz w:val="28"/>
                        </w:rPr>
                        <w:t>BASES</w:t>
                      </w:r>
                    </w:p>
                  </w:txbxContent>
                </v:textbox>
                <v:fill type="solid"/>
                <w10:wrap type="topAndBottom"/>
              </v:shape>
            </w:pict>
          </mc:Fallback>
        </mc:AlternateContent>
      </w:r>
    </w:p>
    <w:p>
      <w:pPr>
        <w:pStyle w:val="Heading1"/>
        <w:spacing w:before="321"/>
      </w:pPr>
      <w:r>
        <w:rPr/>
        <w:t>PRIMERA.</w:t>
      </w:r>
      <w:r>
        <w:rPr>
          <w:spacing w:val="71"/>
        </w:rPr>
        <w:t> </w:t>
      </w:r>
      <w:r>
        <w:rPr/>
        <w:t>Del</w:t>
      </w:r>
      <w:r>
        <w:rPr>
          <w:spacing w:val="-5"/>
        </w:rPr>
        <w:t> </w:t>
      </w:r>
      <w:r>
        <w:rPr/>
        <w:t>objeto</w:t>
      </w:r>
      <w:r>
        <w:rPr>
          <w:spacing w:val="-4"/>
        </w:rPr>
        <w:t> </w:t>
      </w:r>
      <w:r>
        <w:rPr/>
        <w:t>de</w:t>
      </w:r>
      <w:r>
        <w:rPr>
          <w:spacing w:val="-6"/>
        </w:rPr>
        <w:t> </w:t>
      </w:r>
      <w:r>
        <w:rPr/>
        <w:t>la</w:t>
      </w:r>
      <w:r>
        <w:rPr>
          <w:spacing w:val="-6"/>
        </w:rPr>
        <w:t> </w:t>
      </w:r>
      <w:r>
        <w:rPr/>
        <w:t>Consulta</w:t>
      </w:r>
      <w:r>
        <w:rPr>
          <w:spacing w:val="-3"/>
        </w:rPr>
        <w:t> </w:t>
      </w:r>
      <w:r>
        <w:rPr>
          <w:spacing w:val="-2"/>
        </w:rPr>
        <w:t>Pública:</w:t>
      </w:r>
    </w:p>
    <w:p>
      <w:pPr>
        <w:pStyle w:val="BodyText"/>
        <w:spacing w:before="1"/>
        <w:ind w:left="0"/>
        <w:rPr>
          <w:b/>
        </w:rPr>
      </w:pPr>
    </w:p>
    <w:p>
      <w:pPr>
        <w:pStyle w:val="BodyText"/>
        <w:spacing w:before="1"/>
        <w:ind w:right="139"/>
        <w:jc w:val="both"/>
      </w:pPr>
      <w:r>
        <w:rPr/>
        <w:t>El 17 de mayo de 2022, se publicó en el Diario Oficial de la Federación, el Decreto por el que se expide la Ley General de Movilidad y Seguridad Vial, misma que tiene por objeto establecer las bases y principios para garantizar el derecho</w:t>
      </w:r>
      <w:r>
        <w:rPr>
          <w:spacing w:val="-20"/>
        </w:rPr>
        <w:t> </w:t>
      </w:r>
      <w:r>
        <w:rPr/>
        <w:t>a</w:t>
      </w:r>
      <w:r>
        <w:rPr>
          <w:spacing w:val="-19"/>
        </w:rPr>
        <w:t> </w:t>
      </w:r>
      <w:r>
        <w:rPr/>
        <w:t>la</w:t>
      </w:r>
      <w:r>
        <w:rPr>
          <w:spacing w:val="-20"/>
        </w:rPr>
        <w:t> </w:t>
      </w:r>
      <w:r>
        <w:rPr/>
        <w:t>movilidad</w:t>
      </w:r>
      <w:r>
        <w:rPr>
          <w:spacing w:val="-19"/>
        </w:rPr>
        <w:t> </w:t>
      </w:r>
      <w:r>
        <w:rPr/>
        <w:t>en</w:t>
      </w:r>
      <w:r>
        <w:rPr>
          <w:spacing w:val="-20"/>
        </w:rPr>
        <w:t> </w:t>
      </w:r>
      <w:r>
        <w:rPr/>
        <w:t>condiciones</w:t>
      </w:r>
      <w:r>
        <w:rPr>
          <w:spacing w:val="-19"/>
        </w:rPr>
        <w:t> </w:t>
      </w:r>
      <w:r>
        <w:rPr/>
        <w:t>de</w:t>
      </w:r>
      <w:r>
        <w:rPr>
          <w:spacing w:val="-20"/>
        </w:rPr>
        <w:t> </w:t>
      </w:r>
      <w:r>
        <w:rPr/>
        <w:t>seguridad</w:t>
      </w:r>
      <w:r>
        <w:rPr>
          <w:spacing w:val="-19"/>
        </w:rPr>
        <w:t> </w:t>
      </w:r>
      <w:r>
        <w:rPr/>
        <w:t>vial,</w:t>
      </w:r>
      <w:r>
        <w:rPr>
          <w:spacing w:val="-20"/>
        </w:rPr>
        <w:t> </w:t>
      </w:r>
      <w:r>
        <w:rPr/>
        <w:t>accesibilidad,</w:t>
      </w:r>
      <w:r>
        <w:rPr>
          <w:spacing w:val="-19"/>
        </w:rPr>
        <w:t> </w:t>
      </w:r>
      <w:r>
        <w:rPr/>
        <w:t>eficiencia, sostenibilidad, calidad, inclusión e igualdad. Dicha Ley General, entre otros temas, mandató que tanto el Congreso de la Unión como las legislaturas de las</w:t>
      </w:r>
    </w:p>
    <w:p>
      <w:pPr>
        <w:spacing w:after="0"/>
        <w:jc w:val="both"/>
        <w:sectPr>
          <w:headerReference w:type="default" r:id="rId5"/>
          <w:footerReference w:type="default" r:id="rId6"/>
          <w:type w:val="continuous"/>
          <w:pgSz w:w="12240" w:h="15840"/>
          <w:pgMar w:header="426" w:footer="608" w:top="1920" w:bottom="800" w:left="1000" w:right="1040"/>
          <w:pgNumType w:start="1"/>
        </w:sectPr>
      </w:pPr>
    </w:p>
    <w:p>
      <w:pPr>
        <w:pStyle w:val="BodyText"/>
        <w:spacing w:before="64"/>
        <w:ind w:left="0"/>
      </w:pPr>
    </w:p>
    <w:p>
      <w:pPr>
        <w:pStyle w:val="BodyText"/>
        <w:ind w:right="139"/>
        <w:jc w:val="both"/>
      </w:pPr>
      <w:r>
        <w:rPr/>
        <w:t>entidades federativas, en el ámbito de su competencia, debían reformar su legislación con el objetivo de armonizarlas.</w:t>
      </w:r>
    </w:p>
    <w:p>
      <w:pPr>
        <w:pStyle w:val="BodyText"/>
        <w:spacing w:before="321"/>
        <w:ind w:right="137"/>
        <w:jc w:val="both"/>
      </w:pPr>
      <w:r>
        <w:rPr/>
        <w:t>En ese contexto, en el Congreso de la Ciudad de México, se han presentado cuatro iniciativas de reforma a la Ley de Movilidad de la Ciudad de México con el objetivo de armonizar su contenido con la Ley General de Movilidad y Seguridad Vial y que entre la diversidad de temas que se propone reformar, consideran asuntos relacionados con el derecho a la movilidad de las personas con discapacidad, mismas que son el motivo de la presente consulta.</w:t>
      </w:r>
    </w:p>
    <w:p>
      <w:pPr>
        <w:pStyle w:val="BodyText"/>
        <w:ind w:left="0"/>
      </w:pPr>
    </w:p>
    <w:p>
      <w:pPr>
        <w:pStyle w:val="BodyText"/>
        <w:ind w:right="138"/>
        <w:jc w:val="both"/>
      </w:pPr>
      <w:r>
        <w:rPr/>
        <w:t>El objeto de la consulta será escuchar y recibir las observaciones y propuestas de</w:t>
      </w:r>
      <w:r>
        <w:rPr>
          <w:spacing w:val="-12"/>
        </w:rPr>
        <w:t> </w:t>
      </w:r>
      <w:r>
        <w:rPr/>
        <w:t>quienes</w:t>
      </w:r>
      <w:r>
        <w:rPr>
          <w:spacing w:val="-11"/>
        </w:rPr>
        <w:t> </w:t>
      </w:r>
      <w:r>
        <w:rPr/>
        <w:t>participen</w:t>
      </w:r>
      <w:r>
        <w:rPr>
          <w:spacing w:val="-12"/>
        </w:rPr>
        <w:t> </w:t>
      </w:r>
      <w:r>
        <w:rPr/>
        <w:t>sobre</w:t>
      </w:r>
      <w:r>
        <w:rPr>
          <w:spacing w:val="-12"/>
        </w:rPr>
        <w:t> </w:t>
      </w:r>
      <w:r>
        <w:rPr/>
        <w:t>las</w:t>
      </w:r>
      <w:r>
        <w:rPr>
          <w:spacing w:val="-13"/>
        </w:rPr>
        <w:t> </w:t>
      </w:r>
      <w:r>
        <w:rPr/>
        <w:t>Iniciativas</w:t>
      </w:r>
      <w:r>
        <w:rPr>
          <w:spacing w:val="-11"/>
        </w:rPr>
        <w:t> </w:t>
      </w:r>
      <w:r>
        <w:rPr/>
        <w:t>con</w:t>
      </w:r>
      <w:r>
        <w:rPr>
          <w:spacing w:val="-12"/>
        </w:rPr>
        <w:t> </w:t>
      </w:r>
      <w:r>
        <w:rPr/>
        <w:t>Proyecto</w:t>
      </w:r>
      <w:r>
        <w:rPr>
          <w:spacing w:val="-14"/>
        </w:rPr>
        <w:t> </w:t>
      </w:r>
      <w:r>
        <w:rPr/>
        <w:t>de</w:t>
      </w:r>
      <w:r>
        <w:rPr>
          <w:spacing w:val="-12"/>
        </w:rPr>
        <w:t> </w:t>
      </w:r>
      <w:r>
        <w:rPr/>
        <w:t>Decreto</w:t>
      </w:r>
      <w:r>
        <w:rPr>
          <w:spacing w:val="-12"/>
        </w:rPr>
        <w:t> </w:t>
      </w:r>
      <w:r>
        <w:rPr/>
        <w:t>por</w:t>
      </w:r>
      <w:r>
        <w:rPr>
          <w:spacing w:val="-12"/>
        </w:rPr>
        <w:t> </w:t>
      </w:r>
      <w:r>
        <w:rPr/>
        <w:t>el</w:t>
      </w:r>
      <w:r>
        <w:rPr>
          <w:spacing w:val="-12"/>
        </w:rPr>
        <w:t> </w:t>
      </w:r>
      <w:r>
        <w:rPr/>
        <w:t>que</w:t>
      </w:r>
      <w:r>
        <w:rPr>
          <w:spacing w:val="-12"/>
        </w:rPr>
        <w:t> </w:t>
      </w:r>
      <w:r>
        <w:rPr/>
        <w:t>se reforman</w:t>
      </w:r>
      <w:r>
        <w:rPr>
          <w:spacing w:val="-6"/>
        </w:rPr>
        <w:t> </w:t>
      </w:r>
      <w:r>
        <w:rPr/>
        <w:t>diversas</w:t>
      </w:r>
      <w:r>
        <w:rPr>
          <w:spacing w:val="-5"/>
        </w:rPr>
        <w:t> </w:t>
      </w:r>
      <w:r>
        <w:rPr/>
        <w:t>disposiciones</w:t>
      </w:r>
      <w:r>
        <w:rPr>
          <w:spacing w:val="-4"/>
        </w:rPr>
        <w:t> </w:t>
      </w:r>
      <w:r>
        <w:rPr/>
        <w:t>de</w:t>
      </w:r>
      <w:r>
        <w:rPr>
          <w:spacing w:val="-6"/>
        </w:rPr>
        <w:t> </w:t>
      </w:r>
      <w:r>
        <w:rPr/>
        <w:t>la</w:t>
      </w:r>
      <w:r>
        <w:rPr>
          <w:spacing w:val="-6"/>
        </w:rPr>
        <w:t> </w:t>
      </w:r>
      <w:r>
        <w:rPr/>
        <w:t>Ley</w:t>
      </w:r>
      <w:r>
        <w:rPr>
          <w:spacing w:val="-7"/>
        </w:rPr>
        <w:t> </w:t>
      </w:r>
      <w:r>
        <w:rPr/>
        <w:t>de</w:t>
      </w:r>
      <w:r>
        <w:rPr>
          <w:spacing w:val="-4"/>
        </w:rPr>
        <w:t> </w:t>
      </w:r>
      <w:r>
        <w:rPr/>
        <w:t>Movilidad</w:t>
      </w:r>
      <w:r>
        <w:rPr>
          <w:spacing w:val="-4"/>
        </w:rPr>
        <w:t> </w:t>
      </w:r>
      <w:r>
        <w:rPr/>
        <w:t>de</w:t>
      </w:r>
      <w:r>
        <w:rPr>
          <w:spacing w:val="-4"/>
        </w:rPr>
        <w:t> </w:t>
      </w:r>
      <w:r>
        <w:rPr/>
        <w:t>la</w:t>
      </w:r>
      <w:r>
        <w:rPr>
          <w:spacing w:val="-4"/>
        </w:rPr>
        <w:t> </w:t>
      </w:r>
      <w:r>
        <w:rPr/>
        <w:t>Ciudad</w:t>
      </w:r>
      <w:r>
        <w:rPr>
          <w:spacing w:val="-6"/>
        </w:rPr>
        <w:t> </w:t>
      </w:r>
      <w:r>
        <w:rPr/>
        <w:t>de</w:t>
      </w:r>
      <w:r>
        <w:rPr>
          <w:spacing w:val="-4"/>
        </w:rPr>
        <w:t> </w:t>
      </w:r>
      <w:r>
        <w:rPr/>
        <w:t>México, presentada por los siguientes legisladores:</w:t>
      </w:r>
    </w:p>
    <w:p>
      <w:pPr>
        <w:pStyle w:val="BodyText"/>
        <w:spacing w:before="1"/>
        <w:ind w:left="0"/>
      </w:pPr>
    </w:p>
    <w:p>
      <w:pPr>
        <w:pStyle w:val="ListParagraph"/>
        <w:numPr>
          <w:ilvl w:val="0"/>
          <w:numId w:val="1"/>
        </w:numPr>
        <w:tabs>
          <w:tab w:pos="844" w:val="left" w:leader="none"/>
          <w:tab w:pos="846" w:val="left" w:leader="none"/>
          <w:tab w:pos="2268" w:val="left" w:leader="none"/>
          <w:tab w:pos="3362" w:val="left" w:leader="none"/>
          <w:tab w:pos="4471" w:val="left" w:leader="none"/>
          <w:tab w:pos="6032" w:val="left" w:leader="none"/>
          <w:tab w:pos="7577" w:val="left" w:leader="none"/>
          <w:tab w:pos="8189" w:val="left" w:leader="none"/>
          <w:tab w:pos="8707" w:val="left" w:leader="none"/>
        </w:tabs>
        <w:spacing w:line="240" w:lineRule="auto" w:before="0" w:after="0"/>
        <w:ind w:left="846" w:right="140" w:hanging="360"/>
        <w:jc w:val="left"/>
        <w:rPr>
          <w:sz w:val="28"/>
        </w:rPr>
      </w:pPr>
      <w:r>
        <w:rPr>
          <w:spacing w:val="-2"/>
          <w:sz w:val="28"/>
        </w:rPr>
        <w:t>Diputado</w:t>
      </w:r>
      <w:r>
        <w:rPr>
          <w:sz w:val="28"/>
        </w:rPr>
        <w:tab/>
      </w:r>
      <w:r>
        <w:rPr>
          <w:spacing w:val="-2"/>
          <w:sz w:val="28"/>
        </w:rPr>
        <w:t>Royfid</w:t>
      </w:r>
      <w:r>
        <w:rPr>
          <w:sz w:val="28"/>
        </w:rPr>
        <w:tab/>
      </w:r>
      <w:r>
        <w:rPr>
          <w:spacing w:val="-2"/>
          <w:sz w:val="28"/>
        </w:rPr>
        <w:t>Torres</w:t>
      </w:r>
      <w:r>
        <w:rPr>
          <w:sz w:val="28"/>
        </w:rPr>
        <w:tab/>
      </w:r>
      <w:r>
        <w:rPr>
          <w:spacing w:val="-2"/>
          <w:sz w:val="28"/>
        </w:rPr>
        <w:t>González,</w:t>
      </w:r>
      <w:r>
        <w:rPr>
          <w:sz w:val="28"/>
        </w:rPr>
        <w:tab/>
      </w:r>
      <w:r>
        <w:rPr>
          <w:spacing w:val="-2"/>
          <w:sz w:val="28"/>
        </w:rPr>
        <w:t>integrante</w:t>
      </w:r>
      <w:r>
        <w:rPr>
          <w:sz w:val="28"/>
        </w:rPr>
        <w:tab/>
      </w:r>
      <w:r>
        <w:rPr>
          <w:spacing w:val="-6"/>
          <w:sz w:val="28"/>
        </w:rPr>
        <w:t>de</w:t>
      </w:r>
      <w:r>
        <w:rPr>
          <w:sz w:val="28"/>
        </w:rPr>
        <w:tab/>
      </w:r>
      <w:r>
        <w:rPr>
          <w:spacing w:val="-6"/>
          <w:sz w:val="28"/>
        </w:rPr>
        <w:t>la</w:t>
      </w:r>
      <w:r>
        <w:rPr>
          <w:sz w:val="28"/>
        </w:rPr>
        <w:tab/>
      </w:r>
      <w:r>
        <w:rPr>
          <w:spacing w:val="-2"/>
          <w:sz w:val="28"/>
        </w:rPr>
        <w:t>Asociación </w:t>
      </w:r>
      <w:r>
        <w:rPr>
          <w:sz w:val="28"/>
        </w:rPr>
        <w:t>Parlamentaria Ciudadana.</w:t>
      </w:r>
    </w:p>
    <w:p>
      <w:pPr>
        <w:pStyle w:val="ListParagraph"/>
        <w:numPr>
          <w:ilvl w:val="0"/>
          <w:numId w:val="1"/>
        </w:numPr>
        <w:tabs>
          <w:tab w:pos="844" w:val="left" w:leader="none"/>
          <w:tab w:pos="846" w:val="left" w:leader="none"/>
          <w:tab w:pos="2261" w:val="left" w:leader="none"/>
          <w:tab w:pos="3379" w:val="left" w:leader="none"/>
          <w:tab w:pos="4389" w:val="left" w:leader="none"/>
          <w:tab w:pos="5677" w:val="left" w:leader="none"/>
          <w:tab w:pos="7075" w:val="left" w:leader="none"/>
          <w:tab w:pos="8613" w:val="left" w:leader="none"/>
          <w:tab w:pos="9280" w:val="left" w:leader="none"/>
        </w:tabs>
        <w:spacing w:line="240" w:lineRule="auto" w:before="0" w:after="0"/>
        <w:ind w:left="846" w:right="142" w:hanging="360"/>
        <w:jc w:val="left"/>
        <w:rPr>
          <w:sz w:val="28"/>
        </w:rPr>
      </w:pPr>
      <w:r>
        <w:rPr>
          <w:spacing w:val="-2"/>
          <w:sz w:val="28"/>
        </w:rPr>
        <w:t>Diputado</w:t>
      </w:r>
      <w:r>
        <w:rPr>
          <w:sz w:val="28"/>
        </w:rPr>
        <w:tab/>
      </w:r>
      <w:r>
        <w:rPr>
          <w:spacing w:val="-2"/>
          <w:sz w:val="28"/>
        </w:rPr>
        <w:t>Miguel</w:t>
      </w:r>
      <w:r>
        <w:rPr>
          <w:sz w:val="28"/>
        </w:rPr>
        <w:tab/>
      </w:r>
      <w:r>
        <w:rPr>
          <w:spacing w:val="-2"/>
          <w:sz w:val="28"/>
        </w:rPr>
        <w:t>Ángel</w:t>
      </w:r>
      <w:r>
        <w:rPr>
          <w:sz w:val="28"/>
        </w:rPr>
        <w:tab/>
      </w:r>
      <w:r>
        <w:rPr>
          <w:spacing w:val="-2"/>
          <w:sz w:val="28"/>
        </w:rPr>
        <w:t>Macedo</w:t>
      </w:r>
      <w:r>
        <w:rPr>
          <w:sz w:val="28"/>
        </w:rPr>
        <w:tab/>
      </w:r>
      <w:r>
        <w:rPr>
          <w:spacing w:val="-2"/>
          <w:sz w:val="28"/>
        </w:rPr>
        <w:t>Escartín,</w:t>
      </w:r>
      <w:r>
        <w:rPr>
          <w:sz w:val="28"/>
        </w:rPr>
        <w:tab/>
      </w:r>
      <w:r>
        <w:rPr>
          <w:spacing w:val="-2"/>
          <w:sz w:val="28"/>
        </w:rPr>
        <w:t>integrante</w:t>
      </w:r>
      <w:r>
        <w:rPr>
          <w:sz w:val="28"/>
        </w:rPr>
        <w:tab/>
      </w:r>
      <w:r>
        <w:rPr>
          <w:spacing w:val="-4"/>
          <w:sz w:val="28"/>
        </w:rPr>
        <w:t>del</w:t>
      </w:r>
      <w:r>
        <w:rPr>
          <w:sz w:val="28"/>
        </w:rPr>
        <w:tab/>
      </w:r>
      <w:r>
        <w:rPr>
          <w:spacing w:val="-4"/>
          <w:sz w:val="28"/>
        </w:rPr>
        <w:t>Grupo </w:t>
      </w:r>
      <w:r>
        <w:rPr>
          <w:sz w:val="28"/>
        </w:rPr>
        <w:t>Parlamentario de MORENA.</w:t>
      </w:r>
    </w:p>
    <w:p>
      <w:pPr>
        <w:pStyle w:val="ListParagraph"/>
        <w:numPr>
          <w:ilvl w:val="0"/>
          <w:numId w:val="1"/>
        </w:numPr>
        <w:tabs>
          <w:tab w:pos="844" w:val="left" w:leader="none"/>
          <w:tab w:pos="846" w:val="left" w:leader="none"/>
        </w:tabs>
        <w:spacing w:line="240" w:lineRule="auto" w:before="1" w:after="0"/>
        <w:ind w:left="846" w:right="136" w:hanging="360"/>
        <w:jc w:val="left"/>
        <w:rPr>
          <w:sz w:val="28"/>
        </w:rPr>
      </w:pPr>
      <w:r>
        <w:rPr>
          <w:sz w:val="28"/>
        </w:rPr>
        <w:t>Diputado</w:t>
      </w:r>
      <w:r>
        <w:rPr>
          <w:spacing w:val="80"/>
          <w:sz w:val="28"/>
        </w:rPr>
        <w:t> </w:t>
      </w:r>
      <w:r>
        <w:rPr>
          <w:sz w:val="28"/>
        </w:rPr>
        <w:t>José</w:t>
      </w:r>
      <w:r>
        <w:rPr>
          <w:spacing w:val="80"/>
          <w:sz w:val="28"/>
        </w:rPr>
        <w:t> </w:t>
      </w:r>
      <w:r>
        <w:rPr>
          <w:sz w:val="28"/>
        </w:rPr>
        <w:t>Martín</w:t>
      </w:r>
      <w:r>
        <w:rPr>
          <w:spacing w:val="80"/>
          <w:sz w:val="28"/>
        </w:rPr>
        <w:t> </w:t>
      </w:r>
      <w:r>
        <w:rPr>
          <w:sz w:val="28"/>
        </w:rPr>
        <w:t>Padilla</w:t>
      </w:r>
      <w:r>
        <w:rPr>
          <w:spacing w:val="80"/>
          <w:sz w:val="28"/>
        </w:rPr>
        <w:t> </w:t>
      </w:r>
      <w:r>
        <w:rPr>
          <w:sz w:val="28"/>
        </w:rPr>
        <w:t>Sánchez,</w:t>
      </w:r>
      <w:r>
        <w:rPr>
          <w:spacing w:val="80"/>
          <w:sz w:val="28"/>
        </w:rPr>
        <w:t> </w:t>
      </w:r>
      <w:r>
        <w:rPr>
          <w:sz w:val="28"/>
        </w:rPr>
        <w:t>integrante</w:t>
      </w:r>
      <w:r>
        <w:rPr>
          <w:spacing w:val="80"/>
          <w:sz w:val="28"/>
        </w:rPr>
        <w:t> </w:t>
      </w:r>
      <w:r>
        <w:rPr>
          <w:sz w:val="28"/>
        </w:rPr>
        <w:t>de</w:t>
      </w:r>
      <w:r>
        <w:rPr>
          <w:spacing w:val="80"/>
          <w:sz w:val="28"/>
        </w:rPr>
        <w:t> </w:t>
      </w:r>
      <w:r>
        <w:rPr>
          <w:sz w:val="28"/>
        </w:rPr>
        <w:t>la</w:t>
      </w:r>
      <w:r>
        <w:rPr>
          <w:spacing w:val="80"/>
          <w:sz w:val="28"/>
        </w:rPr>
        <w:t> </w:t>
      </w:r>
      <w:r>
        <w:rPr>
          <w:sz w:val="28"/>
        </w:rPr>
        <w:t>Asociación</w:t>
      </w:r>
      <w:r>
        <w:rPr>
          <w:spacing w:val="40"/>
          <w:sz w:val="28"/>
        </w:rPr>
        <w:t> </w:t>
      </w:r>
      <w:r>
        <w:rPr>
          <w:sz w:val="28"/>
        </w:rPr>
        <w:t>Parlamentaria Verde Juntos por la Ciudad.</w:t>
      </w:r>
    </w:p>
    <w:p>
      <w:pPr>
        <w:pStyle w:val="ListParagraph"/>
        <w:numPr>
          <w:ilvl w:val="0"/>
          <w:numId w:val="1"/>
        </w:numPr>
        <w:tabs>
          <w:tab w:pos="844" w:val="left" w:leader="none"/>
          <w:tab w:pos="846" w:val="left" w:leader="none"/>
        </w:tabs>
        <w:spacing w:line="240" w:lineRule="auto" w:before="0" w:after="0"/>
        <w:ind w:left="846" w:right="140" w:hanging="360"/>
        <w:jc w:val="left"/>
        <w:rPr>
          <w:sz w:val="28"/>
        </w:rPr>
      </w:pPr>
      <w:r>
        <w:rPr>
          <w:sz w:val="28"/>
        </w:rPr>
        <w:t>Diputado</w:t>
      </w:r>
      <w:r>
        <w:rPr>
          <w:spacing w:val="-7"/>
          <w:sz w:val="28"/>
        </w:rPr>
        <w:t> </w:t>
      </w:r>
      <w:r>
        <w:rPr>
          <w:sz w:val="28"/>
        </w:rPr>
        <w:t>Federico</w:t>
      </w:r>
      <w:r>
        <w:rPr>
          <w:spacing w:val="-7"/>
          <w:sz w:val="28"/>
        </w:rPr>
        <w:t> </w:t>
      </w:r>
      <w:r>
        <w:rPr>
          <w:sz w:val="28"/>
        </w:rPr>
        <w:t>Chávez</w:t>
      </w:r>
      <w:r>
        <w:rPr>
          <w:spacing w:val="-4"/>
          <w:sz w:val="28"/>
        </w:rPr>
        <w:t> </w:t>
      </w:r>
      <w:r>
        <w:rPr>
          <w:sz w:val="28"/>
        </w:rPr>
        <w:t>Semerena,</w:t>
      </w:r>
      <w:r>
        <w:rPr>
          <w:spacing w:val="-6"/>
          <w:sz w:val="28"/>
        </w:rPr>
        <w:t> </w:t>
      </w:r>
      <w:r>
        <w:rPr>
          <w:sz w:val="28"/>
        </w:rPr>
        <w:t>integrante</w:t>
      </w:r>
      <w:r>
        <w:rPr>
          <w:spacing w:val="-4"/>
          <w:sz w:val="28"/>
        </w:rPr>
        <w:t> </w:t>
      </w:r>
      <w:r>
        <w:rPr>
          <w:sz w:val="28"/>
        </w:rPr>
        <w:t>del</w:t>
      </w:r>
      <w:r>
        <w:rPr>
          <w:spacing w:val="-7"/>
          <w:sz w:val="28"/>
        </w:rPr>
        <w:t> </w:t>
      </w:r>
      <w:r>
        <w:rPr>
          <w:sz w:val="28"/>
        </w:rPr>
        <w:t>Grupo</w:t>
      </w:r>
      <w:r>
        <w:rPr>
          <w:spacing w:val="-5"/>
          <w:sz w:val="28"/>
        </w:rPr>
        <w:t> </w:t>
      </w:r>
      <w:r>
        <w:rPr>
          <w:sz w:val="28"/>
        </w:rPr>
        <w:t>Parlamentario del Partido Acción Nacional.</w:t>
      </w:r>
    </w:p>
    <w:p>
      <w:pPr>
        <w:pStyle w:val="BodyText"/>
        <w:spacing w:before="320"/>
        <w:ind w:right="139"/>
        <w:jc w:val="both"/>
      </w:pPr>
      <w:r>
        <w:rPr>
          <w:color w:val="202429"/>
        </w:rPr>
        <w:t>Los documentos se encontrarán disponibles en la página del Congreso de la Ciudad de México. </w:t>
      </w:r>
      <w:r>
        <w:rPr/>
        <w:t>A través de la Consulta Pública, las personas con discapacidad podrán opinar a efecto de proponer</w:t>
      </w:r>
      <w:r>
        <w:rPr>
          <w:spacing w:val="-1"/>
        </w:rPr>
        <w:t> </w:t>
      </w:r>
      <w:r>
        <w:rPr/>
        <w:t>modificaciones al proyecto de </w:t>
      </w:r>
      <w:r>
        <w:rPr>
          <w:spacing w:val="-2"/>
        </w:rPr>
        <w:t>dictamen.</w:t>
      </w:r>
    </w:p>
    <w:p>
      <w:pPr>
        <w:pStyle w:val="BodyText"/>
        <w:spacing w:before="1"/>
        <w:ind w:left="0"/>
      </w:pPr>
    </w:p>
    <w:p>
      <w:pPr>
        <w:pStyle w:val="BodyText"/>
        <w:ind w:right="135"/>
        <w:jc w:val="both"/>
      </w:pPr>
      <w:r>
        <w:rPr>
          <w:color w:val="000000"/>
          <w:highlight w:val="yellow"/>
        </w:rPr>
        <w:t>Para</w:t>
      </w:r>
      <w:r>
        <w:rPr>
          <w:color w:val="000000"/>
          <w:spacing w:val="-20"/>
          <w:highlight w:val="yellow"/>
        </w:rPr>
        <w:t> </w:t>
      </w:r>
      <w:r>
        <w:rPr>
          <w:color w:val="000000"/>
          <w:highlight w:val="yellow"/>
        </w:rPr>
        <w:t>facilitar</w:t>
      </w:r>
      <w:r>
        <w:rPr>
          <w:color w:val="000000"/>
          <w:spacing w:val="-19"/>
          <w:highlight w:val="yellow"/>
        </w:rPr>
        <w:t> </w:t>
      </w:r>
      <w:r>
        <w:rPr>
          <w:color w:val="000000"/>
          <w:highlight w:val="yellow"/>
        </w:rPr>
        <w:t>la</w:t>
      </w:r>
      <w:r>
        <w:rPr>
          <w:color w:val="000000"/>
          <w:spacing w:val="-20"/>
          <w:highlight w:val="yellow"/>
        </w:rPr>
        <w:t> </w:t>
      </w:r>
      <w:r>
        <w:rPr>
          <w:color w:val="000000"/>
          <w:highlight w:val="yellow"/>
        </w:rPr>
        <w:t>identificación</w:t>
      </w:r>
      <w:r>
        <w:rPr>
          <w:color w:val="000000"/>
          <w:spacing w:val="-19"/>
          <w:highlight w:val="yellow"/>
        </w:rPr>
        <w:t> </w:t>
      </w:r>
      <w:r>
        <w:rPr>
          <w:color w:val="000000"/>
          <w:highlight w:val="yellow"/>
        </w:rPr>
        <w:t>de</w:t>
      </w:r>
      <w:r>
        <w:rPr>
          <w:color w:val="000000"/>
          <w:spacing w:val="-20"/>
          <w:highlight w:val="yellow"/>
        </w:rPr>
        <w:t> </w:t>
      </w:r>
      <w:r>
        <w:rPr>
          <w:color w:val="000000"/>
          <w:highlight w:val="yellow"/>
        </w:rPr>
        <w:t>los</w:t>
      </w:r>
      <w:r>
        <w:rPr>
          <w:color w:val="000000"/>
          <w:spacing w:val="-19"/>
          <w:highlight w:val="yellow"/>
        </w:rPr>
        <w:t> </w:t>
      </w:r>
      <w:r>
        <w:rPr>
          <w:color w:val="000000"/>
          <w:highlight w:val="yellow"/>
        </w:rPr>
        <w:t>artículos</w:t>
      </w:r>
      <w:r>
        <w:rPr>
          <w:color w:val="000000"/>
          <w:spacing w:val="-20"/>
          <w:highlight w:val="yellow"/>
        </w:rPr>
        <w:t> </w:t>
      </w:r>
      <w:r>
        <w:rPr>
          <w:color w:val="000000"/>
          <w:highlight w:val="yellow"/>
        </w:rPr>
        <w:t>que</w:t>
      </w:r>
      <w:r>
        <w:rPr>
          <w:color w:val="000000"/>
          <w:spacing w:val="-19"/>
          <w:highlight w:val="yellow"/>
        </w:rPr>
        <w:t> </w:t>
      </w:r>
      <w:r>
        <w:rPr>
          <w:color w:val="000000"/>
          <w:highlight w:val="yellow"/>
        </w:rPr>
        <w:t>se</w:t>
      </w:r>
      <w:r>
        <w:rPr>
          <w:color w:val="000000"/>
          <w:spacing w:val="-20"/>
          <w:highlight w:val="yellow"/>
        </w:rPr>
        <w:t> </w:t>
      </w:r>
      <w:r>
        <w:rPr>
          <w:color w:val="000000"/>
          <w:highlight w:val="yellow"/>
        </w:rPr>
        <w:t>relacionan</w:t>
      </w:r>
      <w:r>
        <w:rPr>
          <w:color w:val="000000"/>
          <w:spacing w:val="-19"/>
          <w:highlight w:val="yellow"/>
        </w:rPr>
        <w:t> </w:t>
      </w:r>
      <w:r>
        <w:rPr>
          <w:color w:val="000000"/>
          <w:highlight w:val="yellow"/>
        </w:rPr>
        <w:t>de</w:t>
      </w:r>
      <w:r>
        <w:rPr>
          <w:color w:val="000000"/>
          <w:spacing w:val="-19"/>
          <w:highlight w:val="yellow"/>
        </w:rPr>
        <w:t> </w:t>
      </w:r>
      <w:r>
        <w:rPr>
          <w:color w:val="000000"/>
          <w:highlight w:val="yellow"/>
        </w:rPr>
        <w:t>manera</w:t>
      </w:r>
      <w:r>
        <w:rPr>
          <w:color w:val="000000"/>
          <w:spacing w:val="-20"/>
          <w:highlight w:val="yellow"/>
        </w:rPr>
        <w:t> </w:t>
      </w:r>
      <w:r>
        <w:rPr>
          <w:color w:val="000000"/>
          <w:highlight w:val="yellow"/>
        </w:rPr>
        <w:t>directa</w:t>
      </w:r>
      <w:r>
        <w:rPr>
          <w:color w:val="000000"/>
        </w:rPr>
        <w:t> </w:t>
      </w:r>
      <w:r>
        <w:rPr>
          <w:color w:val="000000"/>
          <w:highlight w:val="yellow"/>
        </w:rPr>
        <w:t>con</w:t>
      </w:r>
      <w:r>
        <w:rPr>
          <w:color w:val="000000"/>
          <w:spacing w:val="-12"/>
          <w:highlight w:val="yellow"/>
        </w:rPr>
        <w:t> </w:t>
      </w:r>
      <w:r>
        <w:rPr>
          <w:color w:val="000000"/>
          <w:highlight w:val="yellow"/>
        </w:rPr>
        <w:t>los</w:t>
      </w:r>
      <w:r>
        <w:rPr>
          <w:color w:val="000000"/>
          <w:spacing w:val="-11"/>
          <w:highlight w:val="yellow"/>
        </w:rPr>
        <w:t> </w:t>
      </w:r>
      <w:r>
        <w:rPr>
          <w:color w:val="000000"/>
          <w:highlight w:val="yellow"/>
        </w:rPr>
        <w:t>derechos</w:t>
      </w:r>
      <w:r>
        <w:rPr>
          <w:color w:val="000000"/>
          <w:spacing w:val="-11"/>
          <w:highlight w:val="yellow"/>
        </w:rPr>
        <w:t> </w:t>
      </w:r>
      <w:r>
        <w:rPr>
          <w:color w:val="000000"/>
          <w:highlight w:val="yellow"/>
        </w:rPr>
        <w:t>de</w:t>
      </w:r>
      <w:r>
        <w:rPr>
          <w:color w:val="000000"/>
          <w:spacing w:val="-9"/>
          <w:highlight w:val="yellow"/>
        </w:rPr>
        <w:t> </w:t>
      </w:r>
      <w:r>
        <w:rPr>
          <w:color w:val="000000"/>
          <w:highlight w:val="yellow"/>
        </w:rPr>
        <w:t>las</w:t>
      </w:r>
      <w:r>
        <w:rPr>
          <w:color w:val="000000"/>
          <w:spacing w:val="-9"/>
          <w:highlight w:val="yellow"/>
        </w:rPr>
        <w:t> </w:t>
      </w:r>
      <w:r>
        <w:rPr>
          <w:color w:val="000000"/>
          <w:highlight w:val="yellow"/>
        </w:rPr>
        <w:t>personas</w:t>
      </w:r>
      <w:r>
        <w:rPr>
          <w:color w:val="000000"/>
          <w:spacing w:val="-11"/>
          <w:highlight w:val="yellow"/>
        </w:rPr>
        <w:t> </w:t>
      </w:r>
      <w:r>
        <w:rPr>
          <w:color w:val="000000"/>
          <w:highlight w:val="yellow"/>
        </w:rPr>
        <w:t>con</w:t>
      </w:r>
      <w:r>
        <w:rPr>
          <w:color w:val="000000"/>
          <w:spacing w:val="-9"/>
          <w:highlight w:val="yellow"/>
        </w:rPr>
        <w:t> </w:t>
      </w:r>
      <w:r>
        <w:rPr>
          <w:color w:val="000000"/>
          <w:highlight w:val="yellow"/>
        </w:rPr>
        <w:t>discapacidad,</w:t>
      </w:r>
      <w:r>
        <w:rPr>
          <w:color w:val="000000"/>
          <w:spacing w:val="-9"/>
          <w:highlight w:val="yellow"/>
        </w:rPr>
        <w:t> </w:t>
      </w:r>
      <w:r>
        <w:rPr>
          <w:color w:val="000000"/>
          <w:highlight w:val="yellow"/>
        </w:rPr>
        <w:t>en</w:t>
      </w:r>
      <w:r>
        <w:rPr>
          <w:color w:val="000000"/>
          <w:spacing w:val="-12"/>
          <w:highlight w:val="yellow"/>
        </w:rPr>
        <w:t> </w:t>
      </w:r>
      <w:r>
        <w:rPr>
          <w:color w:val="000000"/>
          <w:highlight w:val="yellow"/>
        </w:rPr>
        <w:t>el</w:t>
      </w:r>
      <w:r>
        <w:rPr>
          <w:color w:val="000000"/>
          <w:spacing w:val="-14"/>
          <w:highlight w:val="yellow"/>
        </w:rPr>
        <w:t> </w:t>
      </w:r>
      <w:r>
        <w:rPr>
          <w:color w:val="000000"/>
          <w:highlight w:val="yellow"/>
        </w:rPr>
        <w:t>proyecto</w:t>
      </w:r>
      <w:r>
        <w:rPr>
          <w:color w:val="000000"/>
          <w:spacing w:val="-9"/>
          <w:highlight w:val="yellow"/>
        </w:rPr>
        <w:t> </w:t>
      </w:r>
      <w:r>
        <w:rPr>
          <w:color w:val="000000"/>
          <w:highlight w:val="yellow"/>
        </w:rPr>
        <w:t>de</w:t>
      </w:r>
      <w:r>
        <w:rPr>
          <w:color w:val="000000"/>
          <w:spacing w:val="-12"/>
          <w:highlight w:val="yellow"/>
        </w:rPr>
        <w:t> </w:t>
      </w:r>
      <w:r>
        <w:rPr>
          <w:color w:val="000000"/>
          <w:highlight w:val="yellow"/>
        </w:rPr>
        <w:t>dictamen,</w:t>
      </w:r>
      <w:r>
        <w:rPr>
          <w:color w:val="000000"/>
        </w:rPr>
        <w:t> </w:t>
      </w:r>
      <w:r>
        <w:rPr>
          <w:color w:val="000000"/>
          <w:highlight w:val="yellow"/>
        </w:rPr>
        <w:t>en la columna denominada “texto propuesto” se subrayan en color amarillo.</w:t>
      </w:r>
    </w:p>
    <w:p>
      <w:pPr>
        <w:pStyle w:val="BodyText"/>
        <w:spacing w:before="1"/>
        <w:ind w:left="0"/>
      </w:pPr>
    </w:p>
    <w:p>
      <w:pPr>
        <w:pStyle w:val="Heading1"/>
      </w:pPr>
      <w:r>
        <w:rPr/>
        <w:t>SEGUNDA.</w:t>
      </w:r>
      <w:r>
        <w:rPr>
          <w:spacing w:val="-5"/>
        </w:rPr>
        <w:t> </w:t>
      </w:r>
      <w:r>
        <w:rPr/>
        <w:t>Del</w:t>
      </w:r>
      <w:r>
        <w:rPr>
          <w:spacing w:val="-2"/>
        </w:rPr>
        <w:t> </w:t>
      </w:r>
      <w:r>
        <w:rPr/>
        <w:t>registro</w:t>
      </w:r>
      <w:r>
        <w:rPr>
          <w:spacing w:val="-4"/>
        </w:rPr>
        <w:t> </w:t>
      </w:r>
      <w:r>
        <w:rPr/>
        <w:t>de</w:t>
      </w:r>
      <w:r>
        <w:rPr>
          <w:spacing w:val="-6"/>
        </w:rPr>
        <w:t> </w:t>
      </w:r>
      <w:r>
        <w:rPr/>
        <w:t>las y</w:t>
      </w:r>
      <w:r>
        <w:rPr>
          <w:spacing w:val="-13"/>
        </w:rPr>
        <w:t> </w:t>
      </w:r>
      <w:r>
        <w:rPr/>
        <w:t>los</w:t>
      </w:r>
      <w:r>
        <w:rPr>
          <w:spacing w:val="-2"/>
        </w:rPr>
        <w:t> participantes:</w:t>
      </w:r>
    </w:p>
    <w:p>
      <w:pPr>
        <w:pStyle w:val="BodyText"/>
        <w:spacing w:before="322"/>
        <w:jc w:val="both"/>
      </w:pPr>
      <w:r>
        <w:rPr/>
        <w:t>La</w:t>
      </w:r>
      <w:r>
        <w:rPr>
          <w:spacing w:val="-7"/>
        </w:rPr>
        <w:t> </w:t>
      </w:r>
      <w:r>
        <w:rPr/>
        <w:t>presente</w:t>
      </w:r>
      <w:r>
        <w:rPr>
          <w:spacing w:val="-6"/>
        </w:rPr>
        <w:t> </w:t>
      </w:r>
      <w:r>
        <w:rPr/>
        <w:t>Consulta</w:t>
      </w:r>
      <w:r>
        <w:rPr>
          <w:spacing w:val="-6"/>
        </w:rPr>
        <w:t> </w:t>
      </w:r>
      <w:r>
        <w:rPr/>
        <w:t>está</w:t>
      </w:r>
      <w:r>
        <w:rPr>
          <w:spacing w:val="-6"/>
        </w:rPr>
        <w:t> </w:t>
      </w:r>
      <w:r>
        <w:rPr/>
        <w:t>dirigida</w:t>
      </w:r>
      <w:r>
        <w:rPr>
          <w:spacing w:val="-8"/>
        </w:rPr>
        <w:t> </w:t>
      </w:r>
      <w:r>
        <w:rPr>
          <w:spacing w:val="-5"/>
        </w:rPr>
        <w:t>a:</w:t>
      </w:r>
    </w:p>
    <w:p>
      <w:pPr>
        <w:pStyle w:val="ListParagraph"/>
        <w:numPr>
          <w:ilvl w:val="0"/>
          <w:numId w:val="2"/>
        </w:numPr>
        <w:tabs>
          <w:tab w:pos="985" w:val="left" w:leader="none"/>
        </w:tabs>
        <w:spacing w:line="240" w:lineRule="auto" w:before="321" w:after="0"/>
        <w:ind w:left="985" w:right="0" w:hanging="720"/>
        <w:jc w:val="left"/>
        <w:rPr>
          <w:sz w:val="28"/>
        </w:rPr>
      </w:pPr>
      <w:r>
        <w:rPr>
          <w:sz w:val="28"/>
        </w:rPr>
        <w:t>Personas</w:t>
      </w:r>
      <w:r>
        <w:rPr>
          <w:spacing w:val="-5"/>
          <w:sz w:val="28"/>
        </w:rPr>
        <w:t> </w:t>
      </w:r>
      <w:r>
        <w:rPr>
          <w:sz w:val="28"/>
        </w:rPr>
        <w:t>con</w:t>
      </w:r>
      <w:r>
        <w:rPr>
          <w:spacing w:val="-3"/>
          <w:sz w:val="28"/>
        </w:rPr>
        <w:t> </w:t>
      </w:r>
      <w:r>
        <w:rPr>
          <w:spacing w:val="-2"/>
          <w:sz w:val="28"/>
        </w:rPr>
        <w:t>discapacidad;</w:t>
      </w:r>
    </w:p>
    <w:p>
      <w:pPr>
        <w:spacing w:after="0" w:line="240" w:lineRule="auto"/>
        <w:jc w:val="left"/>
        <w:rPr>
          <w:sz w:val="28"/>
        </w:rPr>
        <w:sectPr>
          <w:pgSz w:w="12240" w:h="15840"/>
          <w:pgMar w:header="426" w:footer="608" w:top="1920" w:bottom="800" w:left="1000" w:right="1040"/>
        </w:sectPr>
      </w:pPr>
    </w:p>
    <w:p>
      <w:pPr>
        <w:pStyle w:val="BodyText"/>
        <w:spacing w:before="64"/>
        <w:ind w:left="0"/>
      </w:pPr>
    </w:p>
    <w:p>
      <w:pPr>
        <w:pStyle w:val="ListParagraph"/>
        <w:numPr>
          <w:ilvl w:val="0"/>
          <w:numId w:val="2"/>
        </w:numPr>
        <w:tabs>
          <w:tab w:pos="985" w:val="left" w:leader="none"/>
        </w:tabs>
        <w:spacing w:line="240" w:lineRule="auto" w:before="0" w:after="0"/>
        <w:ind w:left="985" w:right="139" w:hanging="720"/>
        <w:jc w:val="left"/>
        <w:rPr>
          <w:sz w:val="28"/>
        </w:rPr>
      </w:pPr>
      <w:r>
        <w:rPr>
          <w:sz w:val="28"/>
        </w:rPr>
        <w:t>Niñas,</w:t>
      </w:r>
      <w:r>
        <w:rPr>
          <w:spacing w:val="40"/>
          <w:sz w:val="28"/>
        </w:rPr>
        <w:t> </w:t>
      </w:r>
      <w:r>
        <w:rPr>
          <w:sz w:val="28"/>
        </w:rPr>
        <w:t>niños</w:t>
      </w:r>
      <w:r>
        <w:rPr>
          <w:spacing w:val="40"/>
          <w:sz w:val="28"/>
        </w:rPr>
        <w:t> </w:t>
      </w:r>
      <w:r>
        <w:rPr>
          <w:sz w:val="28"/>
        </w:rPr>
        <w:t>y</w:t>
      </w:r>
      <w:r>
        <w:rPr>
          <w:spacing w:val="40"/>
          <w:sz w:val="28"/>
        </w:rPr>
        <w:t> </w:t>
      </w:r>
      <w:r>
        <w:rPr>
          <w:sz w:val="28"/>
        </w:rPr>
        <w:t>adolescentes</w:t>
      </w:r>
      <w:r>
        <w:rPr>
          <w:spacing w:val="40"/>
          <w:sz w:val="28"/>
        </w:rPr>
        <w:t> </w:t>
      </w:r>
      <w:r>
        <w:rPr>
          <w:sz w:val="28"/>
        </w:rPr>
        <w:t>con</w:t>
      </w:r>
      <w:r>
        <w:rPr>
          <w:spacing w:val="40"/>
          <w:sz w:val="28"/>
        </w:rPr>
        <w:t> </w:t>
      </w:r>
      <w:r>
        <w:rPr>
          <w:sz w:val="28"/>
        </w:rPr>
        <w:t>discapacidad,</w:t>
      </w:r>
      <w:r>
        <w:rPr>
          <w:spacing w:val="40"/>
          <w:sz w:val="28"/>
        </w:rPr>
        <w:t> </w:t>
      </w:r>
      <w:r>
        <w:rPr>
          <w:sz w:val="28"/>
        </w:rPr>
        <w:t>su</w:t>
      </w:r>
      <w:r>
        <w:rPr>
          <w:spacing w:val="40"/>
          <w:sz w:val="28"/>
        </w:rPr>
        <w:t> </w:t>
      </w:r>
      <w:r>
        <w:rPr>
          <w:sz w:val="28"/>
        </w:rPr>
        <w:t>familiar</w:t>
      </w:r>
      <w:r>
        <w:rPr>
          <w:spacing w:val="40"/>
          <w:sz w:val="28"/>
        </w:rPr>
        <w:t> </w:t>
      </w:r>
      <w:r>
        <w:rPr>
          <w:sz w:val="28"/>
        </w:rPr>
        <w:t>o</w:t>
      </w:r>
      <w:r>
        <w:rPr>
          <w:spacing w:val="40"/>
          <w:sz w:val="28"/>
        </w:rPr>
        <w:t> </w:t>
      </w:r>
      <w:r>
        <w:rPr>
          <w:sz w:val="28"/>
        </w:rPr>
        <w:t>cuidador </w:t>
      </w:r>
      <w:r>
        <w:rPr>
          <w:spacing w:val="-2"/>
          <w:sz w:val="28"/>
        </w:rPr>
        <w:t>personal;</w:t>
      </w:r>
    </w:p>
    <w:p>
      <w:pPr>
        <w:pStyle w:val="ListParagraph"/>
        <w:numPr>
          <w:ilvl w:val="0"/>
          <w:numId w:val="2"/>
        </w:numPr>
        <w:tabs>
          <w:tab w:pos="985" w:val="left" w:leader="none"/>
        </w:tabs>
        <w:spacing w:line="240" w:lineRule="auto" w:before="0" w:after="0"/>
        <w:ind w:left="985" w:right="142" w:hanging="720"/>
        <w:jc w:val="left"/>
        <w:rPr>
          <w:sz w:val="28"/>
        </w:rPr>
      </w:pPr>
      <w:r>
        <w:rPr>
          <w:sz w:val="28"/>
        </w:rPr>
        <w:t>Representantes</w:t>
      </w:r>
      <w:r>
        <w:rPr>
          <w:spacing w:val="40"/>
          <w:sz w:val="28"/>
        </w:rPr>
        <w:t> </w:t>
      </w:r>
      <w:r>
        <w:rPr>
          <w:sz w:val="28"/>
        </w:rPr>
        <w:t>de</w:t>
      </w:r>
      <w:r>
        <w:rPr>
          <w:spacing w:val="39"/>
          <w:sz w:val="28"/>
        </w:rPr>
        <w:t> </w:t>
      </w:r>
      <w:r>
        <w:rPr>
          <w:sz w:val="28"/>
        </w:rPr>
        <w:t>las</w:t>
      </w:r>
      <w:r>
        <w:rPr>
          <w:spacing w:val="40"/>
          <w:sz w:val="28"/>
        </w:rPr>
        <w:t> </w:t>
      </w:r>
      <w:r>
        <w:rPr>
          <w:sz w:val="28"/>
        </w:rPr>
        <w:t>organizaciones</w:t>
      </w:r>
      <w:r>
        <w:rPr>
          <w:spacing w:val="40"/>
          <w:sz w:val="28"/>
        </w:rPr>
        <w:t> </w:t>
      </w:r>
      <w:r>
        <w:rPr>
          <w:sz w:val="28"/>
        </w:rPr>
        <w:t>de</w:t>
      </w:r>
      <w:r>
        <w:rPr>
          <w:spacing w:val="39"/>
          <w:sz w:val="28"/>
        </w:rPr>
        <w:t> </w:t>
      </w:r>
      <w:r>
        <w:rPr>
          <w:sz w:val="28"/>
        </w:rPr>
        <w:t>la sociedad civil,</w:t>
      </w:r>
      <w:r>
        <w:rPr>
          <w:spacing w:val="40"/>
          <w:sz w:val="28"/>
        </w:rPr>
        <w:t> </w:t>
      </w:r>
      <w:r>
        <w:rPr>
          <w:sz w:val="28"/>
        </w:rPr>
        <w:t>legalmente constituidas, de o para personas con discapacidad.</w:t>
      </w:r>
    </w:p>
    <w:p>
      <w:pPr>
        <w:pStyle w:val="BodyText"/>
        <w:spacing w:before="320"/>
        <w:ind w:right="138"/>
        <w:jc w:val="both"/>
      </w:pPr>
      <w:r>
        <w:rPr/>
        <w:t>Con el fin de asegurar una adecuada participación, las y los participantes deberán completar su registro en el correo electrónico </w:t>
      </w:r>
      <w:hyperlink r:id="rId7">
        <w:r>
          <w:rPr/>
          <w:t>movilidad.sustentable@congresocdmx.gob.mx,</w:t>
        </w:r>
      </w:hyperlink>
      <w:r>
        <w:rPr/>
        <w:t> en el que deberán señalar lo </w:t>
      </w:r>
      <w:r>
        <w:rPr>
          <w:spacing w:val="-2"/>
        </w:rPr>
        <w:t>siguiente:</w:t>
      </w:r>
    </w:p>
    <w:p>
      <w:pPr>
        <w:pStyle w:val="BodyText"/>
        <w:spacing w:before="1"/>
        <w:ind w:left="0"/>
      </w:pPr>
    </w:p>
    <w:p>
      <w:pPr>
        <w:pStyle w:val="ListParagraph"/>
        <w:numPr>
          <w:ilvl w:val="1"/>
          <w:numId w:val="2"/>
        </w:numPr>
        <w:tabs>
          <w:tab w:pos="700" w:val="left" w:leader="none"/>
        </w:tabs>
        <w:spacing w:line="322" w:lineRule="exact" w:before="0" w:after="0"/>
        <w:ind w:left="700" w:right="0" w:hanging="358"/>
        <w:jc w:val="left"/>
        <w:rPr>
          <w:sz w:val="28"/>
        </w:rPr>
      </w:pPr>
      <w:r>
        <w:rPr>
          <w:color w:val="202429"/>
          <w:spacing w:val="-2"/>
          <w:sz w:val="28"/>
        </w:rPr>
        <w:t>Datos:</w:t>
      </w:r>
    </w:p>
    <w:p>
      <w:pPr>
        <w:pStyle w:val="ListParagraph"/>
        <w:numPr>
          <w:ilvl w:val="2"/>
          <w:numId w:val="2"/>
        </w:numPr>
        <w:tabs>
          <w:tab w:pos="1137" w:val="left" w:leader="none"/>
        </w:tabs>
        <w:spacing w:line="240" w:lineRule="auto" w:before="0" w:after="0"/>
        <w:ind w:left="1137" w:right="0" w:hanging="227"/>
        <w:jc w:val="left"/>
        <w:rPr>
          <w:sz w:val="28"/>
        </w:rPr>
      </w:pPr>
      <w:r>
        <w:rPr>
          <w:color w:val="202429"/>
          <w:spacing w:val="-2"/>
          <w:sz w:val="28"/>
        </w:rPr>
        <w:t>Nombre;</w:t>
      </w:r>
    </w:p>
    <w:p>
      <w:pPr>
        <w:pStyle w:val="ListParagraph"/>
        <w:numPr>
          <w:ilvl w:val="2"/>
          <w:numId w:val="2"/>
        </w:numPr>
        <w:tabs>
          <w:tab w:pos="1137" w:val="left" w:leader="none"/>
        </w:tabs>
        <w:spacing w:line="322" w:lineRule="exact" w:before="2" w:after="0"/>
        <w:ind w:left="1137" w:right="0" w:hanging="227"/>
        <w:jc w:val="left"/>
        <w:rPr>
          <w:sz w:val="28"/>
        </w:rPr>
      </w:pPr>
      <w:r>
        <w:rPr>
          <w:color w:val="202429"/>
          <w:spacing w:val="-2"/>
          <w:sz w:val="28"/>
        </w:rPr>
        <w:t>Edad;</w:t>
      </w:r>
    </w:p>
    <w:p>
      <w:pPr>
        <w:pStyle w:val="ListParagraph"/>
        <w:numPr>
          <w:ilvl w:val="2"/>
          <w:numId w:val="2"/>
        </w:numPr>
        <w:tabs>
          <w:tab w:pos="1137" w:val="left" w:leader="none"/>
        </w:tabs>
        <w:spacing w:line="322" w:lineRule="exact" w:before="0" w:after="0"/>
        <w:ind w:left="1137" w:right="0" w:hanging="227"/>
        <w:jc w:val="left"/>
        <w:rPr>
          <w:sz w:val="28"/>
        </w:rPr>
      </w:pPr>
      <w:r>
        <w:rPr>
          <w:color w:val="202429"/>
          <w:sz w:val="28"/>
        </w:rPr>
        <w:t>Teléfono</w:t>
      </w:r>
      <w:r>
        <w:rPr>
          <w:color w:val="202429"/>
          <w:spacing w:val="-5"/>
          <w:sz w:val="28"/>
        </w:rPr>
        <w:t> </w:t>
      </w:r>
      <w:r>
        <w:rPr>
          <w:color w:val="202429"/>
          <w:sz w:val="28"/>
        </w:rPr>
        <w:t>de</w:t>
      </w:r>
      <w:r>
        <w:rPr>
          <w:color w:val="202429"/>
          <w:spacing w:val="-4"/>
          <w:sz w:val="28"/>
        </w:rPr>
        <w:t> </w:t>
      </w:r>
      <w:r>
        <w:rPr>
          <w:color w:val="202429"/>
          <w:spacing w:val="-2"/>
          <w:sz w:val="28"/>
        </w:rPr>
        <w:t>contacto;</w:t>
      </w:r>
    </w:p>
    <w:p>
      <w:pPr>
        <w:pStyle w:val="ListParagraph"/>
        <w:numPr>
          <w:ilvl w:val="2"/>
          <w:numId w:val="2"/>
        </w:numPr>
        <w:tabs>
          <w:tab w:pos="1137" w:val="left" w:leader="none"/>
        </w:tabs>
        <w:spacing w:line="322" w:lineRule="exact" w:before="0" w:after="0"/>
        <w:ind w:left="1137" w:right="0" w:hanging="227"/>
        <w:jc w:val="left"/>
        <w:rPr>
          <w:sz w:val="28"/>
        </w:rPr>
      </w:pPr>
      <w:r>
        <w:rPr>
          <w:color w:val="202429"/>
          <w:sz w:val="28"/>
        </w:rPr>
        <w:t>Correo</w:t>
      </w:r>
      <w:r>
        <w:rPr>
          <w:color w:val="202429"/>
          <w:spacing w:val="-6"/>
          <w:sz w:val="28"/>
        </w:rPr>
        <w:t> </w:t>
      </w:r>
      <w:r>
        <w:rPr>
          <w:color w:val="202429"/>
          <w:spacing w:val="-2"/>
          <w:sz w:val="28"/>
        </w:rPr>
        <w:t>electrónico;</w:t>
      </w:r>
    </w:p>
    <w:p>
      <w:pPr>
        <w:pStyle w:val="ListParagraph"/>
        <w:numPr>
          <w:ilvl w:val="2"/>
          <w:numId w:val="2"/>
        </w:numPr>
        <w:tabs>
          <w:tab w:pos="1137" w:val="left" w:leader="none"/>
          <w:tab w:pos="1270" w:val="left" w:leader="none"/>
        </w:tabs>
        <w:spacing w:line="240" w:lineRule="auto" w:before="0" w:after="0"/>
        <w:ind w:left="1270" w:right="137" w:hanging="360"/>
        <w:jc w:val="both"/>
        <w:rPr>
          <w:sz w:val="28"/>
        </w:rPr>
      </w:pPr>
      <w:r>
        <w:rPr>
          <w:color w:val="202429"/>
          <w:sz w:val="28"/>
        </w:rPr>
        <w:t>El formato en el cual desean desarrollar su participación, ya sea a distancia</w:t>
      </w:r>
      <w:r>
        <w:rPr>
          <w:color w:val="202429"/>
          <w:spacing w:val="-7"/>
          <w:sz w:val="28"/>
        </w:rPr>
        <w:t> </w:t>
      </w:r>
      <w:r>
        <w:rPr>
          <w:color w:val="202429"/>
          <w:sz w:val="28"/>
        </w:rPr>
        <w:t>o</w:t>
      </w:r>
      <w:r>
        <w:rPr>
          <w:color w:val="202429"/>
          <w:spacing w:val="-7"/>
          <w:sz w:val="28"/>
        </w:rPr>
        <w:t> </w:t>
      </w:r>
      <w:r>
        <w:rPr>
          <w:color w:val="202429"/>
          <w:sz w:val="28"/>
        </w:rPr>
        <w:t>de</w:t>
      </w:r>
      <w:r>
        <w:rPr>
          <w:color w:val="202429"/>
          <w:spacing w:val="-7"/>
          <w:sz w:val="28"/>
        </w:rPr>
        <w:t> </w:t>
      </w:r>
      <w:r>
        <w:rPr>
          <w:color w:val="202429"/>
          <w:sz w:val="28"/>
        </w:rPr>
        <w:t>forma</w:t>
      </w:r>
      <w:r>
        <w:rPr>
          <w:color w:val="202429"/>
          <w:spacing w:val="-5"/>
          <w:sz w:val="28"/>
        </w:rPr>
        <w:t> </w:t>
      </w:r>
      <w:r>
        <w:rPr>
          <w:color w:val="202429"/>
          <w:sz w:val="28"/>
        </w:rPr>
        <w:t>presencial</w:t>
      </w:r>
      <w:r>
        <w:rPr>
          <w:color w:val="202429"/>
          <w:spacing w:val="-7"/>
          <w:sz w:val="28"/>
        </w:rPr>
        <w:t> </w:t>
      </w:r>
      <w:r>
        <w:rPr>
          <w:color w:val="202429"/>
          <w:sz w:val="28"/>
        </w:rPr>
        <w:t>en</w:t>
      </w:r>
      <w:r>
        <w:rPr>
          <w:color w:val="202429"/>
          <w:spacing w:val="-9"/>
          <w:sz w:val="28"/>
        </w:rPr>
        <w:t> </w:t>
      </w:r>
      <w:r>
        <w:rPr>
          <w:color w:val="202429"/>
          <w:sz w:val="28"/>
        </w:rPr>
        <w:t>las</w:t>
      </w:r>
      <w:r>
        <w:rPr>
          <w:color w:val="202429"/>
          <w:spacing w:val="-8"/>
          <w:sz w:val="28"/>
        </w:rPr>
        <w:t> </w:t>
      </w:r>
      <w:r>
        <w:rPr>
          <w:color w:val="202429"/>
          <w:sz w:val="28"/>
        </w:rPr>
        <w:t>instalaciones</w:t>
      </w:r>
      <w:r>
        <w:rPr>
          <w:color w:val="202429"/>
          <w:spacing w:val="-9"/>
          <w:sz w:val="28"/>
        </w:rPr>
        <w:t> </w:t>
      </w:r>
      <w:r>
        <w:rPr>
          <w:color w:val="202429"/>
          <w:sz w:val="28"/>
        </w:rPr>
        <w:t>del</w:t>
      </w:r>
      <w:r>
        <w:rPr>
          <w:color w:val="202429"/>
          <w:spacing w:val="-7"/>
          <w:sz w:val="28"/>
        </w:rPr>
        <w:t> </w:t>
      </w:r>
      <w:r>
        <w:rPr>
          <w:color w:val="202429"/>
          <w:sz w:val="28"/>
        </w:rPr>
        <w:t>Congreso</w:t>
      </w:r>
      <w:r>
        <w:rPr>
          <w:color w:val="202429"/>
          <w:spacing w:val="-6"/>
          <w:sz w:val="28"/>
        </w:rPr>
        <w:t> </w:t>
      </w:r>
      <w:r>
        <w:rPr>
          <w:color w:val="202429"/>
          <w:sz w:val="28"/>
        </w:rPr>
        <w:t>de</w:t>
      </w:r>
      <w:r>
        <w:rPr>
          <w:color w:val="202429"/>
          <w:spacing w:val="-9"/>
          <w:sz w:val="28"/>
        </w:rPr>
        <w:t> </w:t>
      </w:r>
      <w:r>
        <w:rPr>
          <w:color w:val="202429"/>
          <w:sz w:val="28"/>
        </w:rPr>
        <w:t>la Ciudad de México.</w:t>
      </w:r>
    </w:p>
    <w:p>
      <w:pPr>
        <w:pStyle w:val="ListParagraph"/>
        <w:numPr>
          <w:ilvl w:val="2"/>
          <w:numId w:val="2"/>
        </w:numPr>
        <w:tabs>
          <w:tab w:pos="1137" w:val="left" w:leader="none"/>
          <w:tab w:pos="1270" w:val="left" w:leader="none"/>
        </w:tabs>
        <w:spacing w:line="240" w:lineRule="auto" w:before="0" w:after="0"/>
        <w:ind w:left="1270" w:right="137" w:hanging="360"/>
        <w:jc w:val="both"/>
        <w:rPr>
          <w:sz w:val="28"/>
        </w:rPr>
      </w:pPr>
      <w:r>
        <w:rPr>
          <w:color w:val="202429"/>
          <w:sz w:val="28"/>
        </w:rPr>
        <w:t>Para quienes participan a nombre de una persona, organización o coalición</w:t>
      </w:r>
      <w:r>
        <w:rPr>
          <w:color w:val="202429"/>
          <w:spacing w:val="-14"/>
          <w:sz w:val="28"/>
        </w:rPr>
        <w:t> </w:t>
      </w:r>
      <w:r>
        <w:rPr>
          <w:color w:val="202429"/>
          <w:sz w:val="28"/>
        </w:rPr>
        <w:t>de</w:t>
      </w:r>
      <w:r>
        <w:rPr>
          <w:color w:val="202429"/>
          <w:spacing w:val="-14"/>
          <w:sz w:val="28"/>
        </w:rPr>
        <w:t> </w:t>
      </w:r>
      <w:r>
        <w:rPr>
          <w:color w:val="202429"/>
          <w:sz w:val="28"/>
        </w:rPr>
        <w:t>organizaciones</w:t>
      </w:r>
      <w:r>
        <w:rPr>
          <w:color w:val="202429"/>
          <w:spacing w:val="-11"/>
          <w:sz w:val="28"/>
        </w:rPr>
        <w:t> </w:t>
      </w:r>
      <w:r>
        <w:rPr>
          <w:color w:val="202429"/>
          <w:sz w:val="28"/>
        </w:rPr>
        <w:t>de</w:t>
      </w:r>
      <w:r>
        <w:rPr>
          <w:color w:val="202429"/>
          <w:spacing w:val="-14"/>
          <w:sz w:val="28"/>
        </w:rPr>
        <w:t> </w:t>
      </w:r>
      <w:r>
        <w:rPr>
          <w:color w:val="202429"/>
          <w:sz w:val="28"/>
        </w:rPr>
        <w:t>personas</w:t>
      </w:r>
      <w:r>
        <w:rPr>
          <w:color w:val="202429"/>
          <w:spacing w:val="-13"/>
          <w:sz w:val="28"/>
        </w:rPr>
        <w:t> </w:t>
      </w:r>
      <w:r>
        <w:rPr>
          <w:color w:val="202429"/>
          <w:sz w:val="28"/>
        </w:rPr>
        <w:t>con</w:t>
      </w:r>
      <w:r>
        <w:rPr>
          <w:color w:val="202429"/>
          <w:spacing w:val="-14"/>
          <w:sz w:val="28"/>
        </w:rPr>
        <w:t> </w:t>
      </w:r>
      <w:r>
        <w:rPr>
          <w:color w:val="202429"/>
          <w:sz w:val="28"/>
        </w:rPr>
        <w:t>discapacidad,</w:t>
      </w:r>
      <w:r>
        <w:rPr>
          <w:color w:val="202429"/>
          <w:spacing w:val="-13"/>
          <w:sz w:val="28"/>
        </w:rPr>
        <w:t> </w:t>
      </w:r>
      <w:r>
        <w:rPr>
          <w:color w:val="202429"/>
          <w:sz w:val="28"/>
        </w:rPr>
        <w:t>documento que acredite la representación.</w:t>
      </w:r>
    </w:p>
    <w:p>
      <w:pPr>
        <w:pStyle w:val="ListParagraph"/>
        <w:numPr>
          <w:ilvl w:val="1"/>
          <w:numId w:val="2"/>
        </w:numPr>
        <w:tabs>
          <w:tab w:pos="700" w:val="left" w:leader="none"/>
          <w:tab w:pos="702" w:val="left" w:leader="none"/>
        </w:tabs>
        <w:spacing w:line="240" w:lineRule="auto" w:before="1" w:after="0"/>
        <w:ind w:left="702" w:right="236" w:hanging="360"/>
        <w:jc w:val="left"/>
        <w:rPr>
          <w:sz w:val="28"/>
        </w:rPr>
      </w:pPr>
      <w:r>
        <w:rPr>
          <w:color w:val="202429"/>
          <w:sz w:val="28"/>
        </w:rPr>
        <w:t>Tipo</w:t>
      </w:r>
      <w:r>
        <w:rPr>
          <w:color w:val="202429"/>
          <w:spacing w:val="-3"/>
          <w:sz w:val="28"/>
        </w:rPr>
        <w:t> </w:t>
      </w:r>
      <w:r>
        <w:rPr>
          <w:color w:val="202429"/>
          <w:sz w:val="28"/>
        </w:rPr>
        <w:t>de</w:t>
      </w:r>
      <w:r>
        <w:rPr>
          <w:color w:val="202429"/>
          <w:spacing w:val="-5"/>
          <w:sz w:val="28"/>
        </w:rPr>
        <w:t> </w:t>
      </w:r>
      <w:r>
        <w:rPr>
          <w:color w:val="202429"/>
          <w:sz w:val="28"/>
        </w:rPr>
        <w:t>discapacidad</w:t>
      </w:r>
      <w:r>
        <w:rPr>
          <w:color w:val="202429"/>
          <w:spacing w:val="-3"/>
          <w:sz w:val="28"/>
        </w:rPr>
        <w:t> </w:t>
      </w:r>
      <w:r>
        <w:rPr>
          <w:color w:val="202429"/>
          <w:sz w:val="28"/>
        </w:rPr>
        <w:t>y,</w:t>
      </w:r>
      <w:r>
        <w:rPr>
          <w:color w:val="202429"/>
          <w:spacing w:val="-2"/>
          <w:sz w:val="28"/>
        </w:rPr>
        <w:t> </w:t>
      </w:r>
      <w:r>
        <w:rPr>
          <w:color w:val="202429"/>
          <w:sz w:val="28"/>
        </w:rPr>
        <w:t>en</w:t>
      </w:r>
      <w:r>
        <w:rPr>
          <w:color w:val="202429"/>
          <w:spacing w:val="-5"/>
          <w:sz w:val="28"/>
        </w:rPr>
        <w:t> </w:t>
      </w:r>
      <w:r>
        <w:rPr>
          <w:color w:val="202429"/>
          <w:sz w:val="28"/>
        </w:rPr>
        <w:t>su</w:t>
      </w:r>
      <w:r>
        <w:rPr>
          <w:color w:val="202429"/>
          <w:spacing w:val="-5"/>
          <w:sz w:val="28"/>
        </w:rPr>
        <w:t> </w:t>
      </w:r>
      <w:r>
        <w:rPr>
          <w:color w:val="202429"/>
          <w:sz w:val="28"/>
        </w:rPr>
        <w:t>caso,</w:t>
      </w:r>
      <w:r>
        <w:rPr>
          <w:color w:val="202429"/>
          <w:spacing w:val="-4"/>
          <w:sz w:val="28"/>
        </w:rPr>
        <w:t> </w:t>
      </w:r>
      <w:r>
        <w:rPr>
          <w:color w:val="202429"/>
          <w:sz w:val="28"/>
        </w:rPr>
        <w:t>medidas</w:t>
      </w:r>
      <w:r>
        <w:rPr>
          <w:color w:val="202429"/>
          <w:spacing w:val="-4"/>
          <w:sz w:val="28"/>
        </w:rPr>
        <w:t> </w:t>
      </w:r>
      <w:r>
        <w:rPr>
          <w:color w:val="202429"/>
          <w:sz w:val="28"/>
        </w:rPr>
        <w:t>de</w:t>
      </w:r>
      <w:r>
        <w:rPr>
          <w:color w:val="202429"/>
          <w:spacing w:val="-5"/>
          <w:sz w:val="28"/>
        </w:rPr>
        <w:t> </w:t>
      </w:r>
      <w:r>
        <w:rPr>
          <w:color w:val="202429"/>
          <w:sz w:val="28"/>
        </w:rPr>
        <w:t>accesibilidad</w:t>
      </w:r>
      <w:r>
        <w:rPr>
          <w:color w:val="202429"/>
          <w:spacing w:val="-3"/>
          <w:sz w:val="28"/>
        </w:rPr>
        <w:t> </w:t>
      </w:r>
      <w:r>
        <w:rPr>
          <w:color w:val="202429"/>
          <w:sz w:val="28"/>
        </w:rPr>
        <w:t>y</w:t>
      </w:r>
      <w:r>
        <w:rPr>
          <w:color w:val="202429"/>
          <w:spacing w:val="-5"/>
          <w:sz w:val="28"/>
        </w:rPr>
        <w:t> </w:t>
      </w:r>
      <w:r>
        <w:rPr>
          <w:color w:val="202429"/>
          <w:sz w:val="28"/>
        </w:rPr>
        <w:t>ayuda</w:t>
      </w:r>
      <w:r>
        <w:rPr>
          <w:color w:val="202429"/>
          <w:spacing w:val="-3"/>
          <w:sz w:val="28"/>
        </w:rPr>
        <w:t> </w:t>
      </w:r>
      <w:r>
        <w:rPr>
          <w:color w:val="202429"/>
          <w:sz w:val="28"/>
        </w:rPr>
        <w:t>que faciliten su participación en este ejercicio.</w:t>
      </w:r>
    </w:p>
    <w:p>
      <w:pPr>
        <w:pStyle w:val="ListParagraph"/>
        <w:numPr>
          <w:ilvl w:val="1"/>
          <w:numId w:val="2"/>
        </w:numPr>
        <w:tabs>
          <w:tab w:pos="700" w:val="left" w:leader="none"/>
          <w:tab w:pos="702" w:val="left" w:leader="none"/>
        </w:tabs>
        <w:spacing w:line="240" w:lineRule="auto" w:before="0" w:after="0"/>
        <w:ind w:left="702" w:right="253" w:hanging="360"/>
        <w:jc w:val="left"/>
        <w:rPr>
          <w:sz w:val="28"/>
        </w:rPr>
      </w:pPr>
      <w:r>
        <w:rPr>
          <w:color w:val="202429"/>
          <w:sz w:val="28"/>
        </w:rPr>
        <w:t>Documento que contenga los comentarios o propuestas respecto de las modificaciones</w:t>
      </w:r>
      <w:r>
        <w:rPr>
          <w:color w:val="202429"/>
          <w:spacing w:val="-4"/>
          <w:sz w:val="28"/>
        </w:rPr>
        <w:t> </w:t>
      </w:r>
      <w:r>
        <w:rPr>
          <w:color w:val="202429"/>
          <w:sz w:val="28"/>
        </w:rPr>
        <w:t>que</w:t>
      </w:r>
      <w:r>
        <w:rPr>
          <w:color w:val="202429"/>
          <w:spacing w:val="-5"/>
          <w:sz w:val="28"/>
        </w:rPr>
        <w:t> </w:t>
      </w:r>
      <w:r>
        <w:rPr>
          <w:color w:val="202429"/>
          <w:sz w:val="28"/>
        </w:rPr>
        <w:t>se</w:t>
      </w:r>
      <w:r>
        <w:rPr>
          <w:color w:val="202429"/>
          <w:spacing w:val="-5"/>
          <w:sz w:val="28"/>
        </w:rPr>
        <w:t> </w:t>
      </w:r>
      <w:r>
        <w:rPr>
          <w:color w:val="202429"/>
          <w:sz w:val="28"/>
        </w:rPr>
        <w:t>plantea</w:t>
      </w:r>
      <w:r>
        <w:rPr>
          <w:color w:val="202429"/>
          <w:spacing w:val="-5"/>
          <w:sz w:val="28"/>
        </w:rPr>
        <w:t> </w:t>
      </w:r>
      <w:r>
        <w:rPr>
          <w:color w:val="202429"/>
          <w:sz w:val="28"/>
        </w:rPr>
        <w:t>realizar</w:t>
      </w:r>
      <w:r>
        <w:rPr>
          <w:color w:val="202429"/>
          <w:spacing w:val="-7"/>
          <w:sz w:val="28"/>
        </w:rPr>
        <w:t> </w:t>
      </w:r>
      <w:r>
        <w:rPr>
          <w:color w:val="202429"/>
          <w:sz w:val="28"/>
        </w:rPr>
        <w:t>al</w:t>
      </w:r>
      <w:r>
        <w:rPr>
          <w:color w:val="202429"/>
          <w:spacing w:val="-2"/>
          <w:sz w:val="28"/>
        </w:rPr>
        <w:t> </w:t>
      </w:r>
      <w:r>
        <w:rPr>
          <w:color w:val="202429"/>
          <w:sz w:val="28"/>
        </w:rPr>
        <w:t>proyecto</w:t>
      </w:r>
      <w:r>
        <w:rPr>
          <w:color w:val="202429"/>
          <w:spacing w:val="-5"/>
          <w:sz w:val="28"/>
        </w:rPr>
        <w:t> </w:t>
      </w:r>
      <w:r>
        <w:rPr>
          <w:color w:val="202429"/>
          <w:sz w:val="28"/>
        </w:rPr>
        <w:t>de</w:t>
      </w:r>
      <w:r>
        <w:rPr>
          <w:color w:val="202429"/>
          <w:spacing w:val="-5"/>
          <w:sz w:val="28"/>
        </w:rPr>
        <w:t> </w:t>
      </w:r>
      <w:r>
        <w:rPr>
          <w:color w:val="202429"/>
          <w:sz w:val="28"/>
        </w:rPr>
        <w:t>dictamen</w:t>
      </w:r>
      <w:r>
        <w:rPr>
          <w:color w:val="202429"/>
          <w:spacing w:val="-3"/>
          <w:sz w:val="28"/>
        </w:rPr>
        <w:t> </w:t>
      </w:r>
      <w:r>
        <w:rPr>
          <w:color w:val="202429"/>
          <w:sz w:val="28"/>
        </w:rPr>
        <w:t>de</w:t>
      </w:r>
      <w:r>
        <w:rPr>
          <w:color w:val="202429"/>
          <w:spacing w:val="-5"/>
          <w:sz w:val="28"/>
        </w:rPr>
        <w:t> </w:t>
      </w:r>
      <w:r>
        <w:rPr>
          <w:color w:val="202429"/>
          <w:sz w:val="28"/>
        </w:rPr>
        <w:t>reforma a la Ley de Movilidad de la Ciudad de México.</w:t>
      </w:r>
    </w:p>
    <w:p>
      <w:pPr>
        <w:pStyle w:val="BodyText"/>
        <w:ind w:left="0"/>
      </w:pPr>
    </w:p>
    <w:p>
      <w:pPr>
        <w:pStyle w:val="BodyText"/>
        <w:ind w:right="141"/>
        <w:jc w:val="both"/>
      </w:pPr>
      <w:r>
        <w:rPr/>
        <w:t>Todas</w:t>
      </w:r>
      <w:r>
        <w:rPr>
          <w:spacing w:val="-6"/>
        </w:rPr>
        <w:t> </w:t>
      </w:r>
      <w:r>
        <w:rPr/>
        <w:t>las</w:t>
      </w:r>
      <w:r>
        <w:rPr>
          <w:spacing w:val="-9"/>
        </w:rPr>
        <w:t> </w:t>
      </w:r>
      <w:r>
        <w:rPr/>
        <w:t>personas</w:t>
      </w:r>
      <w:r>
        <w:rPr>
          <w:spacing w:val="-8"/>
        </w:rPr>
        <w:t> </w:t>
      </w:r>
      <w:r>
        <w:rPr/>
        <w:t>interesadas</w:t>
      </w:r>
      <w:r>
        <w:rPr>
          <w:spacing w:val="-8"/>
        </w:rPr>
        <w:t> </w:t>
      </w:r>
      <w:r>
        <w:rPr/>
        <w:t>en</w:t>
      </w:r>
      <w:r>
        <w:rPr>
          <w:spacing w:val="-9"/>
        </w:rPr>
        <w:t> </w:t>
      </w:r>
      <w:r>
        <w:rPr/>
        <w:t>participar</w:t>
      </w:r>
      <w:r>
        <w:rPr>
          <w:spacing w:val="-7"/>
        </w:rPr>
        <w:t> </w:t>
      </w:r>
      <w:r>
        <w:rPr/>
        <w:t>y</w:t>
      </w:r>
      <w:r>
        <w:rPr>
          <w:spacing w:val="-11"/>
        </w:rPr>
        <w:t> </w:t>
      </w:r>
      <w:r>
        <w:rPr/>
        <w:t>que</w:t>
      </w:r>
      <w:r>
        <w:rPr>
          <w:spacing w:val="-10"/>
        </w:rPr>
        <w:t> </w:t>
      </w:r>
      <w:r>
        <w:rPr/>
        <w:t>formen</w:t>
      </w:r>
      <w:r>
        <w:rPr>
          <w:spacing w:val="-9"/>
        </w:rPr>
        <w:t> </w:t>
      </w:r>
      <w:r>
        <w:rPr/>
        <w:t>parte</w:t>
      </w:r>
      <w:r>
        <w:rPr>
          <w:spacing w:val="-7"/>
        </w:rPr>
        <w:t> </w:t>
      </w:r>
      <w:r>
        <w:rPr/>
        <w:t>de</w:t>
      </w:r>
      <w:r>
        <w:rPr>
          <w:spacing w:val="-9"/>
        </w:rPr>
        <w:t> </w:t>
      </w:r>
      <w:r>
        <w:rPr/>
        <w:t>la</w:t>
      </w:r>
      <w:r>
        <w:rPr>
          <w:spacing w:val="-7"/>
        </w:rPr>
        <w:t> </w:t>
      </w:r>
      <w:r>
        <w:rPr/>
        <w:t>población objeto de la consulta, podrán hacerlo.</w:t>
      </w:r>
    </w:p>
    <w:p>
      <w:pPr>
        <w:pStyle w:val="BodyText"/>
        <w:spacing w:before="321"/>
        <w:ind w:right="141"/>
        <w:jc w:val="both"/>
      </w:pPr>
      <w:r>
        <w:rPr/>
        <w:t>La Comisión de Movilidad Sustentable y de Seguridad Vial, una vez considerando la cantidad de personas interesadas en participar, definirán el tiempo de cada participación, estableciendo un mínimo de tres minutos.</w:t>
      </w:r>
    </w:p>
    <w:p>
      <w:pPr>
        <w:pStyle w:val="BodyText"/>
        <w:spacing w:before="1"/>
        <w:ind w:left="0"/>
      </w:pPr>
    </w:p>
    <w:p>
      <w:pPr>
        <w:pStyle w:val="Heading1"/>
      </w:pPr>
      <w:r>
        <w:rPr/>
        <w:t>TERCERA.</w:t>
      </w:r>
      <w:r>
        <w:rPr>
          <w:spacing w:val="-7"/>
        </w:rPr>
        <w:t> </w:t>
      </w:r>
      <w:r>
        <w:rPr/>
        <w:t>Modalidades</w:t>
      </w:r>
      <w:r>
        <w:rPr>
          <w:spacing w:val="-5"/>
        </w:rPr>
        <w:t> </w:t>
      </w:r>
      <w:r>
        <w:rPr/>
        <w:t>de</w:t>
      </w:r>
      <w:r>
        <w:rPr>
          <w:spacing w:val="-4"/>
        </w:rPr>
        <w:t> </w:t>
      </w:r>
      <w:r>
        <w:rPr/>
        <w:t>participación</w:t>
      </w:r>
      <w:r>
        <w:rPr>
          <w:spacing w:val="-3"/>
        </w:rPr>
        <w:t> </w:t>
      </w:r>
      <w:r>
        <w:rPr/>
        <w:t>y</w:t>
      </w:r>
      <w:r>
        <w:rPr>
          <w:spacing w:val="-14"/>
        </w:rPr>
        <w:t> </w:t>
      </w:r>
      <w:r>
        <w:rPr/>
        <w:t>fecha</w:t>
      </w:r>
      <w:r>
        <w:rPr>
          <w:spacing w:val="-4"/>
        </w:rPr>
        <w:t> </w:t>
      </w:r>
      <w:r>
        <w:rPr/>
        <w:t>de</w:t>
      </w:r>
      <w:r>
        <w:rPr>
          <w:spacing w:val="-4"/>
        </w:rPr>
        <w:t> </w:t>
      </w:r>
      <w:r>
        <w:rPr/>
        <w:t>la</w:t>
      </w:r>
      <w:r>
        <w:rPr>
          <w:spacing w:val="-4"/>
        </w:rPr>
        <w:t> </w:t>
      </w:r>
      <w:r>
        <w:rPr>
          <w:spacing w:val="-2"/>
        </w:rPr>
        <w:t>consulta:</w:t>
      </w:r>
    </w:p>
    <w:p>
      <w:pPr>
        <w:spacing w:after="0"/>
        <w:sectPr>
          <w:pgSz w:w="12240" w:h="15840"/>
          <w:pgMar w:header="426" w:footer="608" w:top="1920" w:bottom="800" w:left="1000" w:right="1040"/>
        </w:sectPr>
      </w:pPr>
    </w:p>
    <w:p>
      <w:pPr>
        <w:pStyle w:val="BodyText"/>
        <w:spacing w:before="64"/>
        <w:ind w:left="0"/>
        <w:rPr>
          <w:b/>
        </w:rPr>
      </w:pPr>
    </w:p>
    <w:p>
      <w:pPr>
        <w:spacing w:before="0"/>
        <w:ind w:left="135" w:right="144" w:firstLine="0"/>
        <w:jc w:val="both"/>
        <w:rPr>
          <w:b/>
          <w:sz w:val="28"/>
        </w:rPr>
      </w:pPr>
      <w:r>
        <w:rPr>
          <w:b/>
          <w:color w:val="000000"/>
          <w:sz w:val="28"/>
          <w:highlight w:val="yellow"/>
        </w:rPr>
        <w:t>La Consulta Pública se realizará el viernes 18 de enero de 2024, en el</w:t>
      </w:r>
      <w:r>
        <w:rPr>
          <w:b/>
          <w:color w:val="000000"/>
          <w:sz w:val="28"/>
        </w:rPr>
        <w:t> </w:t>
      </w:r>
      <w:r>
        <w:rPr>
          <w:b/>
          <w:color w:val="000000"/>
          <w:sz w:val="28"/>
          <w:highlight w:val="yellow"/>
        </w:rPr>
        <w:t>Congreso de la Ciudad de México. Iniciarán a las 10 horas y concluirán a</w:t>
      </w:r>
      <w:r>
        <w:rPr>
          <w:b/>
          <w:color w:val="000000"/>
          <w:sz w:val="28"/>
        </w:rPr>
        <w:t> </w:t>
      </w:r>
      <w:r>
        <w:rPr>
          <w:b/>
          <w:color w:val="000000"/>
          <w:sz w:val="28"/>
          <w:highlight w:val="yellow"/>
        </w:rPr>
        <w:t>las 16 horas, con un receso de 1 hora.</w:t>
      </w:r>
    </w:p>
    <w:p>
      <w:pPr>
        <w:pStyle w:val="BodyText"/>
        <w:spacing w:before="321"/>
        <w:jc w:val="both"/>
      </w:pPr>
      <w:r>
        <w:rPr/>
        <w:t>Con</w:t>
      </w:r>
      <w:r>
        <w:rPr>
          <w:spacing w:val="-22"/>
        </w:rPr>
        <w:t> </w:t>
      </w:r>
      <w:r>
        <w:rPr/>
        <w:t>el</w:t>
      </w:r>
      <w:r>
        <w:rPr>
          <w:spacing w:val="-19"/>
        </w:rPr>
        <w:t> </w:t>
      </w:r>
      <w:r>
        <w:rPr/>
        <w:t>objetivo</w:t>
      </w:r>
      <w:r>
        <w:rPr>
          <w:spacing w:val="-20"/>
        </w:rPr>
        <w:t> </w:t>
      </w:r>
      <w:r>
        <w:rPr/>
        <w:t>de</w:t>
      </w:r>
      <w:r>
        <w:rPr>
          <w:spacing w:val="-19"/>
        </w:rPr>
        <w:t> </w:t>
      </w:r>
      <w:r>
        <w:rPr/>
        <w:t>garantizar</w:t>
      </w:r>
      <w:r>
        <w:rPr>
          <w:spacing w:val="-20"/>
        </w:rPr>
        <w:t> </w:t>
      </w:r>
      <w:r>
        <w:rPr/>
        <w:t>la</w:t>
      </w:r>
      <w:r>
        <w:rPr>
          <w:spacing w:val="-19"/>
        </w:rPr>
        <w:t> </w:t>
      </w:r>
      <w:r>
        <w:rPr/>
        <w:t>mayor</w:t>
      </w:r>
      <w:r>
        <w:rPr>
          <w:spacing w:val="-20"/>
        </w:rPr>
        <w:t> </w:t>
      </w:r>
      <w:r>
        <w:rPr/>
        <w:t>participación,</w:t>
      </w:r>
      <w:r>
        <w:rPr>
          <w:spacing w:val="-19"/>
        </w:rPr>
        <w:t> </w:t>
      </w:r>
      <w:r>
        <w:rPr/>
        <w:t>se</w:t>
      </w:r>
      <w:r>
        <w:rPr>
          <w:spacing w:val="-20"/>
        </w:rPr>
        <w:t> </w:t>
      </w:r>
      <w:r>
        <w:rPr/>
        <w:t>definen</w:t>
      </w:r>
      <w:r>
        <w:rPr>
          <w:spacing w:val="-19"/>
        </w:rPr>
        <w:t> </w:t>
      </w:r>
      <w:r>
        <w:rPr/>
        <w:t>dos</w:t>
      </w:r>
      <w:r>
        <w:rPr>
          <w:spacing w:val="-15"/>
        </w:rPr>
        <w:t> </w:t>
      </w:r>
      <w:r>
        <w:rPr>
          <w:spacing w:val="-2"/>
        </w:rPr>
        <w:t>modalidades:</w:t>
      </w:r>
    </w:p>
    <w:p>
      <w:pPr>
        <w:pStyle w:val="BodyText"/>
        <w:spacing w:before="1"/>
        <w:ind w:left="0"/>
      </w:pPr>
    </w:p>
    <w:p>
      <w:pPr>
        <w:pStyle w:val="BodyText"/>
        <w:ind w:right="137"/>
        <w:jc w:val="both"/>
      </w:pPr>
      <w:r>
        <w:rPr>
          <w:u w:val="single"/>
        </w:rPr>
        <w:t>Semipresencial:</w:t>
      </w:r>
      <w:r>
        <w:rPr>
          <w:spacing w:val="-20"/>
        </w:rPr>
        <w:t> </w:t>
      </w:r>
      <w:r>
        <w:rPr/>
        <w:t>Se</w:t>
      </w:r>
      <w:r>
        <w:rPr>
          <w:spacing w:val="-19"/>
        </w:rPr>
        <w:t> </w:t>
      </w:r>
      <w:r>
        <w:rPr/>
        <w:t>llevará</w:t>
      </w:r>
      <w:r>
        <w:rPr>
          <w:spacing w:val="-20"/>
        </w:rPr>
        <w:t> </w:t>
      </w:r>
      <w:r>
        <w:rPr/>
        <w:t>a</w:t>
      </w:r>
      <w:r>
        <w:rPr>
          <w:spacing w:val="-19"/>
        </w:rPr>
        <w:t> </w:t>
      </w:r>
      <w:r>
        <w:rPr/>
        <w:t>cabo</w:t>
      </w:r>
      <w:r>
        <w:rPr>
          <w:spacing w:val="-20"/>
        </w:rPr>
        <w:t> </w:t>
      </w:r>
      <w:r>
        <w:rPr/>
        <w:t>en</w:t>
      </w:r>
      <w:r>
        <w:rPr>
          <w:spacing w:val="-19"/>
        </w:rPr>
        <w:t> </w:t>
      </w:r>
      <w:r>
        <w:rPr/>
        <w:t>las</w:t>
      </w:r>
      <w:r>
        <w:rPr>
          <w:spacing w:val="-20"/>
        </w:rPr>
        <w:t> </w:t>
      </w:r>
      <w:r>
        <w:rPr/>
        <w:t>instalaciones</w:t>
      </w:r>
      <w:r>
        <w:rPr>
          <w:spacing w:val="-19"/>
        </w:rPr>
        <w:t> </w:t>
      </w:r>
      <w:r>
        <w:rPr/>
        <w:t>del</w:t>
      </w:r>
      <w:r>
        <w:rPr>
          <w:spacing w:val="-20"/>
        </w:rPr>
        <w:t> </w:t>
      </w:r>
      <w:r>
        <w:rPr/>
        <w:t>Congreso</w:t>
      </w:r>
      <w:r>
        <w:rPr>
          <w:spacing w:val="-19"/>
        </w:rPr>
        <w:t> </w:t>
      </w:r>
      <w:r>
        <w:rPr/>
        <w:t>de</w:t>
      </w:r>
      <w:r>
        <w:rPr>
          <w:spacing w:val="-19"/>
        </w:rPr>
        <w:t> </w:t>
      </w:r>
      <w:r>
        <w:rPr/>
        <w:t>la</w:t>
      </w:r>
      <w:r>
        <w:rPr>
          <w:spacing w:val="-20"/>
        </w:rPr>
        <w:t> </w:t>
      </w:r>
      <w:r>
        <w:rPr/>
        <w:t>Ciudad de</w:t>
      </w:r>
      <w:r>
        <w:rPr>
          <w:spacing w:val="-13"/>
        </w:rPr>
        <w:t> </w:t>
      </w:r>
      <w:r>
        <w:rPr/>
        <w:t>México.</w:t>
      </w:r>
      <w:r>
        <w:rPr>
          <w:spacing w:val="-12"/>
        </w:rPr>
        <w:t> </w:t>
      </w:r>
      <w:r>
        <w:rPr/>
        <w:t>Las</w:t>
      </w:r>
      <w:r>
        <w:rPr>
          <w:spacing w:val="-15"/>
        </w:rPr>
        <w:t> </w:t>
      </w:r>
      <w:r>
        <w:rPr/>
        <w:t>personas</w:t>
      </w:r>
      <w:r>
        <w:rPr>
          <w:spacing w:val="-12"/>
        </w:rPr>
        <w:t> </w:t>
      </w:r>
      <w:r>
        <w:rPr/>
        <w:t>participantes</w:t>
      </w:r>
      <w:r>
        <w:rPr>
          <w:spacing w:val="-15"/>
        </w:rPr>
        <w:t> </w:t>
      </w:r>
      <w:r>
        <w:rPr/>
        <w:t>en</w:t>
      </w:r>
      <w:r>
        <w:rPr>
          <w:spacing w:val="-13"/>
        </w:rPr>
        <w:t> </w:t>
      </w:r>
      <w:r>
        <w:rPr/>
        <w:t>la</w:t>
      </w:r>
      <w:r>
        <w:rPr>
          <w:spacing w:val="-15"/>
        </w:rPr>
        <w:t> </w:t>
      </w:r>
      <w:r>
        <w:rPr/>
        <w:t>consulta</w:t>
      </w:r>
      <w:r>
        <w:rPr>
          <w:spacing w:val="-16"/>
        </w:rPr>
        <w:t> </w:t>
      </w:r>
      <w:r>
        <w:rPr/>
        <w:t>que</w:t>
      </w:r>
      <w:r>
        <w:rPr>
          <w:spacing w:val="-16"/>
        </w:rPr>
        <w:t> </w:t>
      </w:r>
      <w:r>
        <w:rPr/>
        <w:t>se</w:t>
      </w:r>
      <w:r>
        <w:rPr>
          <w:spacing w:val="-13"/>
        </w:rPr>
        <w:t> </w:t>
      </w:r>
      <w:r>
        <w:rPr/>
        <w:t>hayan</w:t>
      </w:r>
      <w:r>
        <w:rPr>
          <w:spacing w:val="-13"/>
        </w:rPr>
        <w:t> </w:t>
      </w:r>
      <w:r>
        <w:rPr/>
        <w:t>registrado</w:t>
      </w:r>
      <w:r>
        <w:rPr>
          <w:spacing w:val="-16"/>
        </w:rPr>
        <w:t> </w:t>
      </w:r>
      <w:r>
        <w:rPr/>
        <w:t>de conformidad con lo establecido por la base segunda, podrán exponer sus observaciones</w:t>
      </w:r>
      <w:r>
        <w:rPr>
          <w:spacing w:val="-10"/>
        </w:rPr>
        <w:t> </w:t>
      </w:r>
      <w:r>
        <w:rPr/>
        <w:t>a</w:t>
      </w:r>
      <w:r>
        <w:rPr>
          <w:spacing w:val="-11"/>
        </w:rPr>
        <w:t> </w:t>
      </w:r>
      <w:r>
        <w:rPr/>
        <w:t>las</w:t>
      </w:r>
      <w:r>
        <w:rPr>
          <w:spacing w:val="-10"/>
        </w:rPr>
        <w:t> </w:t>
      </w:r>
      <w:r>
        <w:rPr/>
        <w:t>reformas</w:t>
      </w:r>
      <w:r>
        <w:rPr>
          <w:spacing w:val="-10"/>
        </w:rPr>
        <w:t> </w:t>
      </w:r>
      <w:r>
        <w:rPr/>
        <w:t>a</w:t>
      </w:r>
      <w:r>
        <w:rPr>
          <w:spacing w:val="-11"/>
        </w:rPr>
        <w:t> </w:t>
      </w:r>
      <w:r>
        <w:rPr/>
        <w:t>la</w:t>
      </w:r>
      <w:r>
        <w:rPr>
          <w:spacing w:val="-13"/>
        </w:rPr>
        <w:t> </w:t>
      </w:r>
      <w:r>
        <w:rPr/>
        <w:t>Ley</w:t>
      </w:r>
      <w:r>
        <w:rPr>
          <w:spacing w:val="-15"/>
        </w:rPr>
        <w:t> </w:t>
      </w:r>
      <w:r>
        <w:rPr/>
        <w:t>de</w:t>
      </w:r>
      <w:r>
        <w:rPr>
          <w:spacing w:val="-11"/>
        </w:rPr>
        <w:t> </w:t>
      </w:r>
      <w:r>
        <w:rPr/>
        <w:t>Movilidad</w:t>
      </w:r>
      <w:r>
        <w:rPr>
          <w:spacing w:val="-11"/>
        </w:rPr>
        <w:t> </w:t>
      </w:r>
      <w:r>
        <w:rPr/>
        <w:t>de</w:t>
      </w:r>
      <w:r>
        <w:rPr>
          <w:spacing w:val="-11"/>
        </w:rPr>
        <w:t> </w:t>
      </w:r>
      <w:r>
        <w:rPr/>
        <w:t>la</w:t>
      </w:r>
      <w:r>
        <w:rPr>
          <w:spacing w:val="-13"/>
        </w:rPr>
        <w:t> </w:t>
      </w:r>
      <w:r>
        <w:rPr/>
        <w:t>Ciudad</w:t>
      </w:r>
      <w:r>
        <w:rPr>
          <w:spacing w:val="-11"/>
        </w:rPr>
        <w:t> </w:t>
      </w:r>
      <w:r>
        <w:rPr/>
        <w:t>de</w:t>
      </w:r>
      <w:r>
        <w:rPr>
          <w:spacing w:val="-11"/>
        </w:rPr>
        <w:t> </w:t>
      </w:r>
      <w:r>
        <w:rPr/>
        <w:t>México</w:t>
      </w:r>
      <w:r>
        <w:rPr>
          <w:spacing w:val="-11"/>
        </w:rPr>
        <w:t> </w:t>
      </w:r>
      <w:r>
        <w:rPr/>
        <w:t>o</w:t>
      </w:r>
      <w:r>
        <w:rPr>
          <w:spacing w:val="-13"/>
        </w:rPr>
        <w:t> </w:t>
      </w:r>
      <w:r>
        <w:rPr/>
        <w:t>del Documento de Trabajo, por un tiempo que podrá tener una duración de 3 a 10 minutos,</w:t>
      </w:r>
      <w:r>
        <w:rPr>
          <w:spacing w:val="-11"/>
        </w:rPr>
        <w:t> </w:t>
      </w:r>
      <w:r>
        <w:rPr/>
        <w:t>de</w:t>
      </w:r>
      <w:r>
        <w:rPr>
          <w:spacing w:val="-12"/>
        </w:rPr>
        <w:t> </w:t>
      </w:r>
      <w:r>
        <w:rPr/>
        <w:t>conformidad</w:t>
      </w:r>
      <w:r>
        <w:rPr>
          <w:spacing w:val="-10"/>
        </w:rPr>
        <w:t> </w:t>
      </w:r>
      <w:r>
        <w:rPr/>
        <w:t>con</w:t>
      </w:r>
      <w:r>
        <w:rPr>
          <w:spacing w:val="-9"/>
        </w:rPr>
        <w:t> </w:t>
      </w:r>
      <w:r>
        <w:rPr/>
        <w:t>el</w:t>
      </w:r>
      <w:r>
        <w:rPr>
          <w:spacing w:val="-12"/>
        </w:rPr>
        <w:t> </w:t>
      </w:r>
      <w:r>
        <w:rPr/>
        <w:t>número</w:t>
      </w:r>
      <w:r>
        <w:rPr>
          <w:spacing w:val="-9"/>
        </w:rPr>
        <w:t> </w:t>
      </w:r>
      <w:r>
        <w:rPr/>
        <w:t>de</w:t>
      </w:r>
      <w:r>
        <w:rPr>
          <w:spacing w:val="-12"/>
        </w:rPr>
        <w:t> </w:t>
      </w:r>
      <w:r>
        <w:rPr/>
        <w:t>personas</w:t>
      </w:r>
      <w:r>
        <w:rPr>
          <w:spacing w:val="-11"/>
        </w:rPr>
        <w:t> </w:t>
      </w:r>
      <w:r>
        <w:rPr/>
        <w:t>que</w:t>
      </w:r>
      <w:r>
        <w:rPr>
          <w:spacing w:val="-14"/>
        </w:rPr>
        <w:t> </w:t>
      </w:r>
      <w:r>
        <w:rPr/>
        <w:t>se</w:t>
      </w:r>
      <w:r>
        <w:rPr>
          <w:spacing w:val="-9"/>
        </w:rPr>
        <w:t> </w:t>
      </w:r>
      <w:r>
        <w:rPr/>
        <w:t>hayan</w:t>
      </w:r>
      <w:r>
        <w:rPr>
          <w:spacing w:val="-9"/>
        </w:rPr>
        <w:t> </w:t>
      </w:r>
      <w:r>
        <w:rPr/>
        <w:t>registrado</w:t>
      </w:r>
      <w:r>
        <w:rPr>
          <w:spacing w:val="-12"/>
        </w:rPr>
        <w:t> </w:t>
      </w:r>
      <w:r>
        <w:rPr/>
        <w:t>en esta</w:t>
      </w:r>
      <w:r>
        <w:rPr>
          <w:spacing w:val="-2"/>
        </w:rPr>
        <w:t> </w:t>
      </w:r>
      <w:r>
        <w:rPr/>
        <w:t>modalidad.</w:t>
      </w:r>
      <w:r>
        <w:rPr>
          <w:spacing w:val="-2"/>
        </w:rPr>
        <w:t> </w:t>
      </w:r>
      <w:r>
        <w:rPr/>
        <w:t>Las y</w:t>
      </w:r>
      <w:r>
        <w:rPr>
          <w:spacing w:val="-4"/>
        </w:rPr>
        <w:t> </w:t>
      </w:r>
      <w:r>
        <w:rPr/>
        <w:t>los participantes deberán</w:t>
      </w:r>
      <w:r>
        <w:rPr>
          <w:spacing w:val="-5"/>
        </w:rPr>
        <w:t> </w:t>
      </w:r>
      <w:r>
        <w:rPr/>
        <w:t>sujetarse al</w:t>
      </w:r>
      <w:r>
        <w:rPr>
          <w:spacing w:val="-2"/>
        </w:rPr>
        <w:t> </w:t>
      </w:r>
      <w:r>
        <w:rPr/>
        <w:t>tiempo</w:t>
      </w:r>
      <w:r>
        <w:rPr>
          <w:spacing w:val="-2"/>
        </w:rPr>
        <w:t> </w:t>
      </w:r>
      <w:r>
        <w:rPr/>
        <w:t>definido</w:t>
      </w:r>
      <w:r>
        <w:rPr>
          <w:spacing w:val="-2"/>
        </w:rPr>
        <w:t> </w:t>
      </w:r>
      <w:r>
        <w:rPr/>
        <w:t>por la</w:t>
      </w:r>
      <w:r>
        <w:rPr>
          <w:spacing w:val="-12"/>
        </w:rPr>
        <w:t> </w:t>
      </w:r>
      <w:r>
        <w:rPr/>
        <w:t>Comisión.</w:t>
      </w:r>
      <w:r>
        <w:rPr>
          <w:spacing w:val="-11"/>
        </w:rPr>
        <w:t> </w:t>
      </w:r>
      <w:r>
        <w:rPr/>
        <w:t>Con</w:t>
      </w:r>
      <w:r>
        <w:rPr>
          <w:spacing w:val="-14"/>
        </w:rPr>
        <w:t> </w:t>
      </w:r>
      <w:r>
        <w:rPr/>
        <w:t>su</w:t>
      </w:r>
      <w:r>
        <w:rPr>
          <w:spacing w:val="-12"/>
        </w:rPr>
        <w:t> </w:t>
      </w:r>
      <w:r>
        <w:rPr/>
        <w:t>registro</w:t>
      </w:r>
      <w:r>
        <w:rPr>
          <w:spacing w:val="-14"/>
        </w:rPr>
        <w:t> </w:t>
      </w:r>
      <w:r>
        <w:rPr/>
        <w:t>de</w:t>
      </w:r>
      <w:r>
        <w:rPr>
          <w:spacing w:val="-14"/>
        </w:rPr>
        <w:t> </w:t>
      </w:r>
      <w:r>
        <w:rPr/>
        <w:t>solicitud</w:t>
      </w:r>
      <w:r>
        <w:rPr>
          <w:spacing w:val="-12"/>
        </w:rPr>
        <w:t> </w:t>
      </w:r>
      <w:r>
        <w:rPr/>
        <w:t>aceptan</w:t>
      </w:r>
      <w:r>
        <w:rPr>
          <w:spacing w:val="-14"/>
        </w:rPr>
        <w:t> </w:t>
      </w:r>
      <w:r>
        <w:rPr/>
        <w:t>apegarse</w:t>
      </w:r>
      <w:r>
        <w:rPr>
          <w:spacing w:val="-12"/>
        </w:rPr>
        <w:t> </w:t>
      </w:r>
      <w:r>
        <w:rPr/>
        <w:t>al</w:t>
      </w:r>
      <w:r>
        <w:rPr>
          <w:spacing w:val="-14"/>
        </w:rPr>
        <w:t> </w:t>
      </w:r>
      <w:r>
        <w:rPr/>
        <w:t>tiempo</w:t>
      </w:r>
      <w:r>
        <w:rPr>
          <w:spacing w:val="-12"/>
        </w:rPr>
        <w:t> </w:t>
      </w:r>
      <w:r>
        <w:rPr/>
        <w:t>establecido y</w:t>
      </w:r>
      <w:r>
        <w:rPr>
          <w:spacing w:val="-7"/>
        </w:rPr>
        <w:t> </w:t>
      </w:r>
      <w:r>
        <w:rPr/>
        <w:t>participan</w:t>
      </w:r>
      <w:r>
        <w:rPr>
          <w:spacing w:val="-4"/>
        </w:rPr>
        <w:t> </w:t>
      </w:r>
      <w:r>
        <w:rPr/>
        <w:t>bajo</w:t>
      </w:r>
      <w:r>
        <w:rPr>
          <w:spacing w:val="-6"/>
        </w:rPr>
        <w:t> </w:t>
      </w:r>
      <w:r>
        <w:rPr/>
        <w:t>el</w:t>
      </w:r>
      <w:r>
        <w:rPr>
          <w:spacing w:val="-8"/>
        </w:rPr>
        <w:t> </w:t>
      </w:r>
      <w:r>
        <w:rPr/>
        <w:t>entendido</w:t>
      </w:r>
      <w:r>
        <w:rPr>
          <w:spacing w:val="-6"/>
        </w:rPr>
        <w:t> </w:t>
      </w:r>
      <w:r>
        <w:rPr/>
        <w:t>que,</w:t>
      </w:r>
      <w:r>
        <w:rPr>
          <w:spacing w:val="-5"/>
        </w:rPr>
        <w:t> </w:t>
      </w:r>
      <w:r>
        <w:rPr/>
        <w:t>de</w:t>
      </w:r>
      <w:r>
        <w:rPr>
          <w:spacing w:val="-8"/>
        </w:rPr>
        <w:t> </w:t>
      </w:r>
      <w:r>
        <w:rPr/>
        <w:t>exceder</w:t>
      </w:r>
      <w:r>
        <w:rPr>
          <w:spacing w:val="-4"/>
        </w:rPr>
        <w:t> </w:t>
      </w:r>
      <w:r>
        <w:rPr/>
        <w:t>el</w:t>
      </w:r>
      <w:r>
        <w:rPr>
          <w:spacing w:val="-6"/>
        </w:rPr>
        <w:t> </w:t>
      </w:r>
      <w:r>
        <w:rPr/>
        <w:t>tiempo,</w:t>
      </w:r>
      <w:r>
        <w:rPr>
          <w:spacing w:val="-7"/>
        </w:rPr>
        <w:t> </w:t>
      </w:r>
      <w:r>
        <w:rPr/>
        <w:t>el</w:t>
      </w:r>
      <w:r>
        <w:rPr>
          <w:spacing w:val="-4"/>
        </w:rPr>
        <w:t> </w:t>
      </w:r>
      <w:r>
        <w:rPr/>
        <w:t>micrófono</w:t>
      </w:r>
      <w:r>
        <w:rPr>
          <w:spacing w:val="-6"/>
        </w:rPr>
        <w:t> </w:t>
      </w:r>
      <w:r>
        <w:rPr/>
        <w:t>se</w:t>
      </w:r>
      <w:r>
        <w:rPr>
          <w:spacing w:val="-8"/>
        </w:rPr>
        <w:t> </w:t>
      </w:r>
      <w:r>
        <w:rPr/>
        <w:t>cerrará y se continuará con el proceso de Consulta, en respeto de las demás personas </w:t>
      </w:r>
      <w:r>
        <w:rPr>
          <w:spacing w:val="-2"/>
        </w:rPr>
        <w:t>participantes.</w:t>
      </w:r>
    </w:p>
    <w:p>
      <w:pPr>
        <w:pStyle w:val="BodyText"/>
        <w:tabs>
          <w:tab w:pos="2604" w:val="left" w:leader="none"/>
          <w:tab w:pos="4810" w:val="left" w:leader="none"/>
          <w:tab w:pos="6471" w:val="left" w:leader="none"/>
          <w:tab w:pos="8707" w:val="left" w:leader="none"/>
        </w:tabs>
        <w:spacing w:before="321"/>
        <w:ind w:right="137"/>
        <w:jc w:val="both"/>
      </w:pPr>
      <w:r>
        <w:rPr>
          <w:u w:val="single"/>
        </w:rPr>
        <w:t>Entrega de documento:</w:t>
      </w:r>
      <w:r>
        <w:rPr/>
        <w:t> Las personas con discapacidad, así como las y los participantes de las organizaciones que los representan, podrán hacer llegar a esta Comisión sus observaciones a través de documentos en versión digital o impresa. Estos deberán tener una extensión máxima de cinco cuartillas o ser videos</w:t>
      </w:r>
      <w:r>
        <w:rPr>
          <w:spacing w:val="-7"/>
        </w:rPr>
        <w:t> </w:t>
      </w:r>
      <w:r>
        <w:rPr/>
        <w:t>con</w:t>
      </w:r>
      <w:r>
        <w:rPr>
          <w:spacing w:val="-10"/>
        </w:rPr>
        <w:t> </w:t>
      </w:r>
      <w:r>
        <w:rPr/>
        <w:t>duración</w:t>
      </w:r>
      <w:r>
        <w:rPr>
          <w:spacing w:val="-8"/>
        </w:rPr>
        <w:t> </w:t>
      </w:r>
      <w:r>
        <w:rPr/>
        <w:t>máxima</w:t>
      </w:r>
      <w:r>
        <w:rPr>
          <w:spacing w:val="-8"/>
        </w:rPr>
        <w:t> </w:t>
      </w:r>
      <w:r>
        <w:rPr/>
        <w:t>de</w:t>
      </w:r>
      <w:r>
        <w:rPr>
          <w:spacing w:val="-10"/>
        </w:rPr>
        <w:t> </w:t>
      </w:r>
      <w:r>
        <w:rPr/>
        <w:t>5</w:t>
      </w:r>
      <w:r>
        <w:rPr>
          <w:spacing w:val="-10"/>
        </w:rPr>
        <w:t> </w:t>
      </w:r>
      <w:r>
        <w:rPr/>
        <w:t>minutos.</w:t>
      </w:r>
      <w:r>
        <w:rPr>
          <w:spacing w:val="-9"/>
        </w:rPr>
        <w:t> </w:t>
      </w:r>
      <w:r>
        <w:rPr/>
        <w:t>Los</w:t>
      </w:r>
      <w:r>
        <w:rPr>
          <w:spacing w:val="-9"/>
        </w:rPr>
        <w:t> </w:t>
      </w:r>
      <w:r>
        <w:rPr/>
        <w:t>documentos</w:t>
      </w:r>
      <w:r>
        <w:rPr>
          <w:spacing w:val="-9"/>
        </w:rPr>
        <w:t> </w:t>
      </w:r>
      <w:r>
        <w:rPr/>
        <w:t>en</w:t>
      </w:r>
      <w:r>
        <w:rPr>
          <w:spacing w:val="-10"/>
        </w:rPr>
        <w:t> </w:t>
      </w:r>
      <w:r>
        <w:rPr/>
        <w:t>versión</w:t>
      </w:r>
      <w:r>
        <w:rPr>
          <w:spacing w:val="-10"/>
        </w:rPr>
        <w:t> </w:t>
      </w:r>
      <w:r>
        <w:rPr/>
        <w:t>digital</w:t>
      </w:r>
      <w:r>
        <w:rPr>
          <w:spacing w:val="-10"/>
        </w:rPr>
        <w:t> </w:t>
      </w:r>
      <w:r>
        <w:rPr/>
        <w:t>se </w:t>
      </w:r>
      <w:r>
        <w:rPr>
          <w:spacing w:val="-2"/>
        </w:rPr>
        <w:t>deberán</w:t>
      </w:r>
      <w:r>
        <w:rPr/>
        <w:tab/>
      </w:r>
      <w:r>
        <w:rPr>
          <w:spacing w:val="-2"/>
        </w:rPr>
        <w:t>enviar</w:t>
      </w:r>
      <w:r>
        <w:rPr/>
        <w:tab/>
      </w:r>
      <w:r>
        <w:rPr>
          <w:spacing w:val="-6"/>
        </w:rPr>
        <w:t>al</w:t>
      </w:r>
      <w:r>
        <w:rPr/>
        <w:tab/>
      </w:r>
      <w:r>
        <w:rPr>
          <w:spacing w:val="-2"/>
        </w:rPr>
        <w:t>correo</w:t>
      </w:r>
      <w:r>
        <w:rPr/>
        <w:tab/>
      </w:r>
      <w:r>
        <w:rPr>
          <w:spacing w:val="-2"/>
        </w:rPr>
        <w:t>electrónico </w:t>
      </w:r>
      <w:hyperlink r:id="rId7">
        <w:r>
          <w:rPr>
            <w:color w:val="0462C1"/>
            <w:spacing w:val="-2"/>
            <w:u w:val="single" w:color="0462C1"/>
          </w:rPr>
          <w:t>movilidad.sustentable@congresocdmx.gob.mx</w:t>
        </w:r>
      </w:hyperlink>
    </w:p>
    <w:p>
      <w:pPr>
        <w:pStyle w:val="BodyText"/>
        <w:spacing w:before="2"/>
        <w:ind w:left="0"/>
      </w:pPr>
    </w:p>
    <w:p>
      <w:pPr>
        <w:pStyle w:val="BodyText"/>
        <w:ind w:right="141"/>
        <w:jc w:val="both"/>
      </w:pPr>
      <w:r>
        <w:rPr/>
        <w:t>Para la recepción de documentos en versión impresa, estos</w:t>
      </w:r>
      <w:r>
        <w:rPr>
          <w:spacing w:val="-2"/>
        </w:rPr>
        <w:t> </w:t>
      </w:r>
      <w:r>
        <w:rPr/>
        <w:t>se podrán</w:t>
      </w:r>
      <w:r>
        <w:rPr>
          <w:spacing w:val="-3"/>
        </w:rPr>
        <w:t> </w:t>
      </w:r>
      <w:r>
        <w:rPr/>
        <w:t>entregar en un horario de 10:00 a 15:00 horas y de 17:00 a 19:00 horas o ser remitidas por correo a las oficinas de la Comisión de Movilidad Sustentable y Seguridad Vial, ubicadas</w:t>
      </w:r>
      <w:r>
        <w:rPr>
          <w:spacing w:val="-2"/>
        </w:rPr>
        <w:t> </w:t>
      </w:r>
      <w:r>
        <w:rPr/>
        <w:t>en</w:t>
      </w:r>
      <w:r>
        <w:rPr>
          <w:spacing w:val="-1"/>
        </w:rPr>
        <w:t> </w:t>
      </w:r>
      <w:r>
        <w:rPr/>
        <w:t>Gante</w:t>
      </w:r>
      <w:r>
        <w:rPr>
          <w:spacing w:val="-1"/>
        </w:rPr>
        <w:t> </w:t>
      </w:r>
      <w:r>
        <w:rPr/>
        <w:t>No. 15, 1er. Piso,</w:t>
      </w:r>
      <w:r>
        <w:rPr>
          <w:spacing w:val="-1"/>
        </w:rPr>
        <w:t> </w:t>
      </w:r>
      <w:r>
        <w:rPr/>
        <w:t>Oficina</w:t>
      </w:r>
      <w:r>
        <w:rPr>
          <w:spacing w:val="-2"/>
        </w:rPr>
        <w:t> </w:t>
      </w:r>
      <w:r>
        <w:rPr/>
        <w:t>108, Colonia</w:t>
      </w:r>
      <w:r>
        <w:rPr>
          <w:spacing w:val="-1"/>
        </w:rPr>
        <w:t> </w:t>
      </w:r>
      <w:r>
        <w:rPr/>
        <w:t>Centro, Alcaldía Cuauhtémoc, C.P. 06010, Ciudad de México.</w:t>
      </w:r>
    </w:p>
    <w:p>
      <w:pPr>
        <w:pStyle w:val="BodyText"/>
        <w:spacing w:before="1"/>
        <w:ind w:left="0"/>
      </w:pPr>
    </w:p>
    <w:p>
      <w:pPr>
        <w:pStyle w:val="BodyText"/>
        <w:ind w:right="140"/>
        <w:jc w:val="both"/>
      </w:pPr>
      <w:r>
        <w:rPr/>
        <w:t>La</w:t>
      </w:r>
      <w:r>
        <w:rPr>
          <w:spacing w:val="-7"/>
        </w:rPr>
        <w:t> </w:t>
      </w:r>
      <w:r>
        <w:rPr/>
        <w:t>recepción</w:t>
      </w:r>
      <w:r>
        <w:rPr>
          <w:spacing w:val="-7"/>
        </w:rPr>
        <w:t> </w:t>
      </w:r>
      <w:r>
        <w:rPr/>
        <w:t>de</w:t>
      </w:r>
      <w:r>
        <w:rPr>
          <w:spacing w:val="-9"/>
        </w:rPr>
        <w:t> </w:t>
      </w:r>
      <w:r>
        <w:rPr/>
        <w:t>documentos</w:t>
      </w:r>
      <w:r>
        <w:rPr>
          <w:spacing w:val="-8"/>
        </w:rPr>
        <w:t> </w:t>
      </w:r>
      <w:r>
        <w:rPr/>
        <w:t>estará</w:t>
      </w:r>
      <w:r>
        <w:rPr>
          <w:spacing w:val="-9"/>
        </w:rPr>
        <w:t> </w:t>
      </w:r>
      <w:r>
        <w:rPr/>
        <w:t>vigente</w:t>
      </w:r>
      <w:r>
        <w:rPr>
          <w:spacing w:val="-9"/>
        </w:rPr>
        <w:t> </w:t>
      </w:r>
      <w:r>
        <w:rPr/>
        <w:t>del</w:t>
      </w:r>
      <w:r>
        <w:rPr>
          <w:spacing w:val="-7"/>
        </w:rPr>
        <w:t> </w:t>
      </w:r>
      <w:r>
        <w:rPr/>
        <w:t>momento</w:t>
      </w:r>
      <w:r>
        <w:rPr>
          <w:spacing w:val="-9"/>
        </w:rPr>
        <w:t> </w:t>
      </w:r>
      <w:r>
        <w:rPr/>
        <w:t>de</w:t>
      </w:r>
      <w:r>
        <w:rPr>
          <w:spacing w:val="-7"/>
        </w:rPr>
        <w:t> </w:t>
      </w:r>
      <w:r>
        <w:rPr/>
        <w:t>la</w:t>
      </w:r>
      <w:r>
        <w:rPr>
          <w:spacing w:val="-9"/>
        </w:rPr>
        <w:t> </w:t>
      </w:r>
      <w:r>
        <w:rPr/>
        <w:t>publicación</w:t>
      </w:r>
      <w:r>
        <w:rPr>
          <w:spacing w:val="-9"/>
        </w:rPr>
        <w:t> </w:t>
      </w:r>
      <w:r>
        <w:rPr/>
        <w:t>de</w:t>
      </w:r>
      <w:r>
        <w:rPr>
          <w:spacing w:val="-7"/>
        </w:rPr>
        <w:t> </w:t>
      </w:r>
      <w:r>
        <w:rPr/>
        <w:t>la presente convocatoria hasta las 19:00 horas del día </w:t>
      </w:r>
      <w:r>
        <w:rPr>
          <w:color w:val="000000"/>
          <w:highlight w:val="yellow"/>
        </w:rPr>
        <w:t>16 de enero de 2024.</w:t>
      </w:r>
    </w:p>
    <w:p>
      <w:pPr>
        <w:pStyle w:val="BodyText"/>
        <w:spacing w:before="321"/>
        <w:ind w:right="137"/>
        <w:jc w:val="both"/>
      </w:pPr>
      <w:r>
        <w:rPr>
          <w:u w:val="single"/>
        </w:rPr>
        <w:t>Video en Lengua de Señas Mexicana:</w:t>
      </w:r>
      <w:r>
        <w:rPr/>
        <w:t> Los videos podrán ser recibidos al momento de la publicación de la presente convocatoria y hasta las 19:00 horas del</w:t>
      </w:r>
      <w:r>
        <w:rPr>
          <w:spacing w:val="37"/>
        </w:rPr>
        <w:t> </w:t>
      </w:r>
      <w:r>
        <w:rPr/>
        <w:t>día</w:t>
      </w:r>
      <w:r>
        <w:rPr>
          <w:spacing w:val="39"/>
        </w:rPr>
        <w:t> </w:t>
      </w:r>
      <w:r>
        <w:rPr>
          <w:color w:val="000000"/>
          <w:highlight w:val="yellow"/>
        </w:rPr>
        <w:t>16</w:t>
      </w:r>
      <w:r>
        <w:rPr>
          <w:color w:val="000000"/>
          <w:spacing w:val="36"/>
          <w:highlight w:val="yellow"/>
        </w:rPr>
        <w:t> </w:t>
      </w:r>
      <w:r>
        <w:rPr>
          <w:color w:val="000000"/>
          <w:highlight w:val="yellow"/>
        </w:rPr>
        <w:t>de</w:t>
      </w:r>
      <w:r>
        <w:rPr>
          <w:color w:val="000000"/>
          <w:spacing w:val="35"/>
          <w:highlight w:val="yellow"/>
        </w:rPr>
        <w:t> </w:t>
      </w:r>
      <w:r>
        <w:rPr>
          <w:color w:val="000000"/>
          <w:highlight w:val="yellow"/>
        </w:rPr>
        <w:t>enero</w:t>
      </w:r>
      <w:r>
        <w:rPr>
          <w:color w:val="000000"/>
          <w:spacing w:val="39"/>
          <w:highlight w:val="yellow"/>
        </w:rPr>
        <w:t> </w:t>
      </w:r>
      <w:r>
        <w:rPr>
          <w:color w:val="000000"/>
          <w:highlight w:val="yellow"/>
        </w:rPr>
        <w:t>de</w:t>
      </w:r>
      <w:r>
        <w:rPr>
          <w:color w:val="000000"/>
          <w:spacing w:val="37"/>
          <w:highlight w:val="yellow"/>
        </w:rPr>
        <w:t> </w:t>
      </w:r>
      <w:r>
        <w:rPr>
          <w:color w:val="000000"/>
          <w:highlight w:val="yellow"/>
        </w:rPr>
        <w:t>2024</w:t>
      </w:r>
      <w:r>
        <w:rPr>
          <w:color w:val="000000"/>
        </w:rPr>
        <w:t>.</w:t>
      </w:r>
      <w:r>
        <w:rPr>
          <w:color w:val="000000"/>
          <w:spacing w:val="37"/>
        </w:rPr>
        <w:t> </w:t>
      </w:r>
      <w:r>
        <w:rPr>
          <w:color w:val="000000"/>
        </w:rPr>
        <w:t>Estos</w:t>
      </w:r>
      <w:r>
        <w:rPr>
          <w:color w:val="000000"/>
          <w:spacing w:val="35"/>
        </w:rPr>
        <w:t> </w:t>
      </w:r>
      <w:r>
        <w:rPr>
          <w:color w:val="000000"/>
        </w:rPr>
        <w:t>podrán</w:t>
      </w:r>
      <w:r>
        <w:rPr>
          <w:color w:val="000000"/>
          <w:spacing w:val="38"/>
        </w:rPr>
        <w:t> </w:t>
      </w:r>
      <w:r>
        <w:rPr>
          <w:color w:val="000000"/>
        </w:rPr>
        <w:t>entregarse</w:t>
      </w:r>
      <w:r>
        <w:rPr>
          <w:color w:val="000000"/>
          <w:spacing w:val="34"/>
        </w:rPr>
        <w:t> </w:t>
      </w:r>
      <w:r>
        <w:rPr>
          <w:color w:val="000000"/>
        </w:rPr>
        <w:t>en</w:t>
      </w:r>
      <w:r>
        <w:rPr>
          <w:color w:val="000000"/>
          <w:spacing w:val="38"/>
        </w:rPr>
        <w:t> </w:t>
      </w:r>
      <w:r>
        <w:rPr>
          <w:color w:val="000000"/>
        </w:rPr>
        <w:t>USB</w:t>
      </w:r>
      <w:r>
        <w:rPr>
          <w:color w:val="000000"/>
          <w:spacing w:val="38"/>
        </w:rPr>
        <w:t> </w:t>
      </w:r>
      <w:r>
        <w:rPr>
          <w:color w:val="000000"/>
        </w:rPr>
        <w:t>o</w:t>
      </w:r>
      <w:r>
        <w:rPr>
          <w:color w:val="000000"/>
          <w:spacing w:val="36"/>
        </w:rPr>
        <w:t> </w:t>
      </w:r>
      <w:r>
        <w:rPr>
          <w:color w:val="000000"/>
        </w:rPr>
        <w:t>CD</w:t>
      </w:r>
      <w:r>
        <w:rPr>
          <w:color w:val="000000"/>
          <w:spacing w:val="36"/>
        </w:rPr>
        <w:t> </w:t>
      </w:r>
      <w:r>
        <w:rPr>
          <w:color w:val="000000"/>
        </w:rPr>
        <w:t>en</w:t>
      </w:r>
      <w:r>
        <w:rPr>
          <w:color w:val="000000"/>
          <w:spacing w:val="36"/>
        </w:rPr>
        <w:t> </w:t>
      </w:r>
      <w:r>
        <w:rPr>
          <w:color w:val="000000"/>
          <w:spacing w:val="-5"/>
        </w:rPr>
        <w:t>las</w:t>
      </w:r>
    </w:p>
    <w:p>
      <w:pPr>
        <w:spacing w:after="0"/>
        <w:jc w:val="both"/>
        <w:sectPr>
          <w:pgSz w:w="12240" w:h="15840"/>
          <w:pgMar w:header="426" w:footer="608" w:top="1920" w:bottom="800" w:left="1000" w:right="1040"/>
        </w:sectPr>
      </w:pPr>
    </w:p>
    <w:p>
      <w:pPr>
        <w:pStyle w:val="BodyText"/>
        <w:spacing w:before="64"/>
        <w:ind w:left="0"/>
      </w:pPr>
    </w:p>
    <w:p>
      <w:pPr>
        <w:pStyle w:val="BodyText"/>
      </w:pPr>
      <w:r>
        <w:rPr/>
        <w:t>Oficinas</w:t>
      </w:r>
      <w:r>
        <w:rPr>
          <w:spacing w:val="-9"/>
        </w:rPr>
        <w:t> </w:t>
      </w:r>
      <w:r>
        <w:rPr/>
        <w:t>de</w:t>
      </w:r>
      <w:r>
        <w:rPr>
          <w:spacing w:val="-9"/>
        </w:rPr>
        <w:t> </w:t>
      </w:r>
      <w:r>
        <w:rPr/>
        <w:t>la</w:t>
      </w:r>
      <w:r>
        <w:rPr>
          <w:spacing w:val="-9"/>
        </w:rPr>
        <w:t> </w:t>
      </w:r>
      <w:r>
        <w:rPr/>
        <w:t>Comisión</w:t>
      </w:r>
      <w:r>
        <w:rPr>
          <w:spacing w:val="-12"/>
        </w:rPr>
        <w:t> </w:t>
      </w:r>
      <w:r>
        <w:rPr/>
        <w:t>de</w:t>
      </w:r>
      <w:r>
        <w:rPr>
          <w:spacing w:val="-12"/>
        </w:rPr>
        <w:t> </w:t>
      </w:r>
      <w:r>
        <w:rPr/>
        <w:t>Movilidad</w:t>
      </w:r>
      <w:r>
        <w:rPr>
          <w:spacing w:val="-9"/>
        </w:rPr>
        <w:t> </w:t>
      </w:r>
      <w:r>
        <w:rPr/>
        <w:t>Sustentable</w:t>
      </w:r>
      <w:r>
        <w:rPr>
          <w:spacing w:val="-9"/>
        </w:rPr>
        <w:t> </w:t>
      </w:r>
      <w:r>
        <w:rPr/>
        <w:t>y</w:t>
      </w:r>
      <w:r>
        <w:rPr>
          <w:spacing w:val="-13"/>
        </w:rPr>
        <w:t> </w:t>
      </w:r>
      <w:r>
        <w:rPr/>
        <w:t>Seguridad</w:t>
      </w:r>
      <w:r>
        <w:rPr>
          <w:spacing w:val="-10"/>
        </w:rPr>
        <w:t> </w:t>
      </w:r>
      <w:r>
        <w:rPr/>
        <w:t>Vial</w:t>
      </w:r>
      <w:r>
        <w:rPr>
          <w:spacing w:val="-9"/>
        </w:rPr>
        <w:t> </w:t>
      </w:r>
      <w:r>
        <w:rPr/>
        <w:t>o</w:t>
      </w:r>
      <w:r>
        <w:rPr>
          <w:spacing w:val="-12"/>
        </w:rPr>
        <w:t> </w:t>
      </w:r>
      <w:r>
        <w:rPr/>
        <w:t>a</w:t>
      </w:r>
      <w:r>
        <w:rPr>
          <w:spacing w:val="-14"/>
        </w:rPr>
        <w:t> </w:t>
      </w:r>
      <w:r>
        <w:rPr/>
        <w:t>través</w:t>
      </w:r>
      <w:r>
        <w:rPr>
          <w:spacing w:val="-11"/>
        </w:rPr>
        <w:t> </w:t>
      </w:r>
      <w:r>
        <w:rPr/>
        <w:t>del correo electrónico </w:t>
      </w:r>
      <w:hyperlink r:id="rId7">
        <w:r>
          <w:rPr>
            <w:color w:val="0462C1"/>
            <w:u w:val="single" w:color="0462C1"/>
          </w:rPr>
          <w:t>movilidad.sustentable@congresocdmx.gob.mx</w:t>
        </w:r>
      </w:hyperlink>
    </w:p>
    <w:p>
      <w:pPr>
        <w:pStyle w:val="BodyText"/>
        <w:spacing w:before="321"/>
      </w:pPr>
      <w:r>
        <w:rPr>
          <w:u w:val="single"/>
        </w:rPr>
        <w:t>Para</w:t>
      </w:r>
      <w:r>
        <w:rPr>
          <w:spacing w:val="-6"/>
          <w:u w:val="single"/>
        </w:rPr>
        <w:t> </w:t>
      </w:r>
      <w:r>
        <w:rPr>
          <w:u w:val="single"/>
        </w:rPr>
        <w:t>la</w:t>
      </w:r>
      <w:r>
        <w:rPr>
          <w:spacing w:val="-7"/>
          <w:u w:val="single"/>
        </w:rPr>
        <w:t> </w:t>
      </w:r>
      <w:r>
        <w:rPr>
          <w:u w:val="single"/>
        </w:rPr>
        <w:t>modalidad</w:t>
      </w:r>
      <w:r>
        <w:rPr>
          <w:spacing w:val="-7"/>
          <w:u w:val="single"/>
        </w:rPr>
        <w:t> </w:t>
      </w:r>
      <w:r>
        <w:rPr>
          <w:u w:val="single"/>
        </w:rPr>
        <w:t>semipresencial</w:t>
      </w:r>
      <w:r>
        <w:rPr>
          <w:spacing w:val="-6"/>
          <w:u w:val="single"/>
        </w:rPr>
        <w:t> </w:t>
      </w:r>
      <w:r>
        <w:rPr>
          <w:u w:val="single"/>
        </w:rPr>
        <w:t>se</w:t>
      </w:r>
      <w:r>
        <w:rPr>
          <w:spacing w:val="-9"/>
          <w:u w:val="single"/>
        </w:rPr>
        <w:t> </w:t>
      </w:r>
      <w:r>
        <w:rPr>
          <w:u w:val="single"/>
        </w:rPr>
        <w:t>propone</w:t>
      </w:r>
      <w:r>
        <w:rPr>
          <w:spacing w:val="-8"/>
          <w:u w:val="single"/>
        </w:rPr>
        <w:t> </w:t>
      </w:r>
      <w:r>
        <w:rPr>
          <w:u w:val="single"/>
        </w:rPr>
        <w:t>el</w:t>
      </w:r>
      <w:r>
        <w:rPr>
          <w:spacing w:val="-7"/>
          <w:u w:val="single"/>
        </w:rPr>
        <w:t> </w:t>
      </w:r>
      <w:r>
        <w:rPr>
          <w:u w:val="single"/>
        </w:rPr>
        <w:t>siguiente</w:t>
      </w:r>
      <w:r>
        <w:rPr>
          <w:spacing w:val="-4"/>
          <w:u w:val="single"/>
        </w:rPr>
        <w:t> </w:t>
      </w:r>
      <w:r>
        <w:rPr>
          <w:u w:val="single"/>
        </w:rPr>
        <w:t>Orden</w:t>
      </w:r>
      <w:r>
        <w:rPr>
          <w:spacing w:val="-7"/>
          <w:u w:val="single"/>
        </w:rPr>
        <w:t> </w:t>
      </w:r>
      <w:r>
        <w:rPr>
          <w:u w:val="single"/>
        </w:rPr>
        <w:t>del</w:t>
      </w:r>
      <w:r>
        <w:rPr>
          <w:spacing w:val="-7"/>
          <w:u w:val="single"/>
        </w:rPr>
        <w:t> </w:t>
      </w:r>
      <w:r>
        <w:rPr>
          <w:spacing w:val="-4"/>
          <w:u w:val="single"/>
        </w:rPr>
        <w:t>Día:</w:t>
      </w:r>
    </w:p>
    <w:p>
      <w:pPr>
        <w:pStyle w:val="ListParagraph"/>
        <w:numPr>
          <w:ilvl w:val="0"/>
          <w:numId w:val="3"/>
        </w:numPr>
        <w:tabs>
          <w:tab w:pos="447" w:val="left" w:leader="none"/>
        </w:tabs>
        <w:spacing w:line="240" w:lineRule="auto" w:before="321" w:after="0"/>
        <w:ind w:left="447" w:right="0" w:hanging="312"/>
        <w:jc w:val="left"/>
        <w:rPr>
          <w:sz w:val="28"/>
        </w:rPr>
      </w:pPr>
      <w:r>
        <w:rPr>
          <w:sz w:val="28"/>
        </w:rPr>
        <w:t>Registro</w:t>
      </w:r>
      <w:r>
        <w:rPr>
          <w:spacing w:val="-8"/>
          <w:sz w:val="28"/>
        </w:rPr>
        <w:t> </w:t>
      </w:r>
      <w:r>
        <w:rPr>
          <w:sz w:val="28"/>
        </w:rPr>
        <w:t>de</w:t>
      </w:r>
      <w:r>
        <w:rPr>
          <w:spacing w:val="-5"/>
          <w:sz w:val="28"/>
        </w:rPr>
        <w:t> </w:t>
      </w:r>
      <w:r>
        <w:rPr>
          <w:spacing w:val="-2"/>
          <w:sz w:val="28"/>
        </w:rPr>
        <w:t>Asistencia.</w:t>
      </w:r>
    </w:p>
    <w:p>
      <w:pPr>
        <w:pStyle w:val="ListParagraph"/>
        <w:numPr>
          <w:ilvl w:val="0"/>
          <w:numId w:val="3"/>
        </w:numPr>
        <w:tabs>
          <w:tab w:pos="447" w:val="left" w:leader="none"/>
        </w:tabs>
        <w:spacing w:line="322" w:lineRule="exact" w:before="2" w:after="0"/>
        <w:ind w:left="447" w:right="0" w:hanging="312"/>
        <w:jc w:val="left"/>
        <w:rPr>
          <w:sz w:val="28"/>
        </w:rPr>
      </w:pPr>
      <w:r>
        <w:rPr>
          <w:sz w:val="28"/>
        </w:rPr>
        <w:t>Palabras</w:t>
      </w:r>
      <w:r>
        <w:rPr>
          <w:spacing w:val="-7"/>
          <w:sz w:val="28"/>
        </w:rPr>
        <w:t> </w:t>
      </w:r>
      <w:r>
        <w:rPr>
          <w:sz w:val="28"/>
        </w:rPr>
        <w:t>de</w:t>
      </w:r>
      <w:r>
        <w:rPr>
          <w:spacing w:val="-4"/>
          <w:sz w:val="28"/>
        </w:rPr>
        <w:t> </w:t>
      </w:r>
      <w:r>
        <w:rPr>
          <w:sz w:val="28"/>
        </w:rPr>
        <w:t>bienvenida</w:t>
      </w:r>
      <w:r>
        <w:rPr>
          <w:spacing w:val="-4"/>
          <w:sz w:val="28"/>
        </w:rPr>
        <w:t> </w:t>
      </w:r>
      <w:r>
        <w:rPr>
          <w:sz w:val="28"/>
        </w:rPr>
        <w:t>a</w:t>
      </w:r>
      <w:r>
        <w:rPr>
          <w:spacing w:val="-4"/>
          <w:sz w:val="28"/>
        </w:rPr>
        <w:t> </w:t>
      </w:r>
      <w:r>
        <w:rPr>
          <w:sz w:val="28"/>
        </w:rPr>
        <w:t>cargo</w:t>
      </w:r>
      <w:r>
        <w:rPr>
          <w:spacing w:val="-4"/>
          <w:sz w:val="28"/>
        </w:rPr>
        <w:t> </w:t>
      </w:r>
      <w:r>
        <w:rPr>
          <w:sz w:val="28"/>
        </w:rPr>
        <w:t>del</w:t>
      </w:r>
      <w:r>
        <w:rPr>
          <w:spacing w:val="-9"/>
          <w:sz w:val="28"/>
        </w:rPr>
        <w:t> </w:t>
      </w:r>
      <w:r>
        <w:rPr>
          <w:sz w:val="28"/>
        </w:rPr>
        <w:t>Presidente</w:t>
      </w:r>
      <w:r>
        <w:rPr>
          <w:spacing w:val="-7"/>
          <w:sz w:val="28"/>
        </w:rPr>
        <w:t> </w:t>
      </w:r>
      <w:r>
        <w:rPr>
          <w:sz w:val="28"/>
        </w:rPr>
        <w:t>e</w:t>
      </w:r>
      <w:r>
        <w:rPr>
          <w:spacing w:val="-7"/>
          <w:sz w:val="28"/>
        </w:rPr>
        <w:t> </w:t>
      </w:r>
      <w:r>
        <w:rPr>
          <w:sz w:val="28"/>
        </w:rPr>
        <w:t>integrantes</w:t>
      </w:r>
      <w:r>
        <w:rPr>
          <w:spacing w:val="-4"/>
          <w:sz w:val="28"/>
        </w:rPr>
        <w:t> </w:t>
      </w:r>
      <w:r>
        <w:rPr>
          <w:sz w:val="28"/>
        </w:rPr>
        <w:t>de</w:t>
      </w:r>
      <w:r>
        <w:rPr>
          <w:spacing w:val="-7"/>
          <w:sz w:val="28"/>
        </w:rPr>
        <w:t> </w:t>
      </w:r>
      <w:r>
        <w:rPr>
          <w:sz w:val="28"/>
        </w:rPr>
        <w:t>la</w:t>
      </w:r>
      <w:r>
        <w:rPr>
          <w:spacing w:val="-6"/>
          <w:sz w:val="28"/>
        </w:rPr>
        <w:t> </w:t>
      </w:r>
      <w:r>
        <w:rPr>
          <w:spacing w:val="-2"/>
          <w:sz w:val="28"/>
        </w:rPr>
        <w:t>Comisión.</w:t>
      </w:r>
    </w:p>
    <w:p>
      <w:pPr>
        <w:pStyle w:val="ListParagraph"/>
        <w:numPr>
          <w:ilvl w:val="0"/>
          <w:numId w:val="4"/>
        </w:numPr>
        <w:tabs>
          <w:tab w:pos="445" w:val="left" w:leader="none"/>
        </w:tabs>
        <w:spacing w:line="240" w:lineRule="auto" w:before="0" w:after="0"/>
        <w:ind w:left="445" w:right="0" w:hanging="310"/>
        <w:jc w:val="left"/>
        <w:rPr>
          <w:sz w:val="28"/>
        </w:rPr>
      </w:pPr>
      <w:r>
        <w:rPr>
          <w:sz w:val="28"/>
        </w:rPr>
        <w:t>Instalación</w:t>
      </w:r>
      <w:r>
        <w:rPr>
          <w:spacing w:val="-11"/>
          <w:sz w:val="28"/>
        </w:rPr>
        <w:t> </w:t>
      </w:r>
      <w:r>
        <w:rPr>
          <w:sz w:val="28"/>
        </w:rPr>
        <w:t>formal</w:t>
      </w:r>
      <w:r>
        <w:rPr>
          <w:spacing w:val="-5"/>
          <w:sz w:val="28"/>
        </w:rPr>
        <w:t> </w:t>
      </w:r>
      <w:r>
        <w:rPr>
          <w:sz w:val="28"/>
        </w:rPr>
        <w:t>de</w:t>
      </w:r>
      <w:r>
        <w:rPr>
          <w:spacing w:val="-7"/>
          <w:sz w:val="28"/>
        </w:rPr>
        <w:t> </w:t>
      </w:r>
      <w:r>
        <w:rPr>
          <w:sz w:val="28"/>
        </w:rPr>
        <w:t>la</w:t>
      </w:r>
      <w:r>
        <w:rPr>
          <w:spacing w:val="-4"/>
          <w:sz w:val="28"/>
        </w:rPr>
        <w:t> </w:t>
      </w:r>
      <w:r>
        <w:rPr>
          <w:sz w:val="28"/>
        </w:rPr>
        <w:t>Consulta</w:t>
      </w:r>
      <w:r>
        <w:rPr>
          <w:spacing w:val="-7"/>
          <w:sz w:val="28"/>
        </w:rPr>
        <w:t> </w:t>
      </w:r>
      <w:r>
        <w:rPr>
          <w:spacing w:val="-2"/>
          <w:sz w:val="28"/>
        </w:rPr>
        <w:t>Pública.</w:t>
      </w:r>
    </w:p>
    <w:p>
      <w:pPr>
        <w:pStyle w:val="ListParagraph"/>
        <w:numPr>
          <w:ilvl w:val="0"/>
          <w:numId w:val="4"/>
        </w:numPr>
        <w:tabs>
          <w:tab w:pos="441" w:val="left" w:leader="none"/>
        </w:tabs>
        <w:spacing w:line="240" w:lineRule="auto" w:before="0" w:after="0"/>
        <w:ind w:left="135" w:right="140" w:firstLine="0"/>
        <w:jc w:val="left"/>
        <w:rPr>
          <w:sz w:val="28"/>
        </w:rPr>
      </w:pPr>
      <w:r>
        <w:rPr>
          <w:sz w:val="28"/>
        </w:rPr>
        <w:t>Presentación</w:t>
      </w:r>
      <w:r>
        <w:rPr>
          <w:spacing w:val="-9"/>
          <w:sz w:val="28"/>
        </w:rPr>
        <w:t> </w:t>
      </w:r>
      <w:r>
        <w:rPr>
          <w:sz w:val="28"/>
        </w:rPr>
        <w:t>de</w:t>
      </w:r>
      <w:r>
        <w:rPr>
          <w:spacing w:val="-9"/>
          <w:sz w:val="28"/>
        </w:rPr>
        <w:t> </w:t>
      </w:r>
      <w:r>
        <w:rPr>
          <w:sz w:val="28"/>
        </w:rPr>
        <w:t>las</w:t>
      </w:r>
      <w:r>
        <w:rPr>
          <w:spacing w:val="-8"/>
          <w:sz w:val="28"/>
        </w:rPr>
        <w:t> </w:t>
      </w:r>
      <w:r>
        <w:rPr>
          <w:sz w:val="28"/>
        </w:rPr>
        <w:t>personas</w:t>
      </w:r>
      <w:r>
        <w:rPr>
          <w:spacing w:val="-8"/>
          <w:sz w:val="28"/>
        </w:rPr>
        <w:t> </w:t>
      </w:r>
      <w:r>
        <w:rPr>
          <w:sz w:val="28"/>
        </w:rPr>
        <w:t>con</w:t>
      </w:r>
      <w:r>
        <w:rPr>
          <w:spacing w:val="-9"/>
          <w:sz w:val="28"/>
        </w:rPr>
        <w:t> </w:t>
      </w:r>
      <w:r>
        <w:rPr>
          <w:sz w:val="28"/>
        </w:rPr>
        <w:t>discapacidad</w:t>
      </w:r>
      <w:r>
        <w:rPr>
          <w:spacing w:val="-10"/>
          <w:sz w:val="28"/>
        </w:rPr>
        <w:t> </w:t>
      </w:r>
      <w:r>
        <w:rPr>
          <w:sz w:val="28"/>
        </w:rPr>
        <w:t>y</w:t>
      </w:r>
      <w:r>
        <w:rPr>
          <w:spacing w:val="-11"/>
          <w:sz w:val="28"/>
        </w:rPr>
        <w:t> </w:t>
      </w:r>
      <w:r>
        <w:rPr>
          <w:sz w:val="28"/>
        </w:rPr>
        <w:t>de</w:t>
      </w:r>
      <w:r>
        <w:rPr>
          <w:spacing w:val="-7"/>
          <w:sz w:val="28"/>
        </w:rPr>
        <w:t> </w:t>
      </w:r>
      <w:r>
        <w:rPr>
          <w:sz w:val="28"/>
        </w:rPr>
        <w:t>las</w:t>
      </w:r>
      <w:r>
        <w:rPr>
          <w:spacing w:val="-8"/>
          <w:sz w:val="28"/>
        </w:rPr>
        <w:t> </w:t>
      </w:r>
      <w:r>
        <w:rPr>
          <w:sz w:val="28"/>
        </w:rPr>
        <w:t>y</w:t>
      </w:r>
      <w:r>
        <w:rPr>
          <w:spacing w:val="-11"/>
          <w:sz w:val="28"/>
        </w:rPr>
        <w:t> </w:t>
      </w:r>
      <w:r>
        <w:rPr>
          <w:sz w:val="28"/>
        </w:rPr>
        <w:t>los</w:t>
      </w:r>
      <w:r>
        <w:rPr>
          <w:spacing w:val="-8"/>
          <w:sz w:val="28"/>
        </w:rPr>
        <w:t> </w:t>
      </w:r>
      <w:r>
        <w:rPr>
          <w:sz w:val="28"/>
        </w:rPr>
        <w:t>participantes</w:t>
      </w:r>
      <w:r>
        <w:rPr>
          <w:spacing w:val="-11"/>
          <w:sz w:val="28"/>
        </w:rPr>
        <w:t> </w:t>
      </w:r>
      <w:r>
        <w:rPr>
          <w:sz w:val="28"/>
        </w:rPr>
        <w:t>de las organizaciones que los representan.</w:t>
      </w:r>
    </w:p>
    <w:p>
      <w:pPr>
        <w:pStyle w:val="ListParagraph"/>
        <w:numPr>
          <w:ilvl w:val="0"/>
          <w:numId w:val="4"/>
        </w:numPr>
        <w:tabs>
          <w:tab w:pos="447" w:val="left" w:leader="none"/>
        </w:tabs>
        <w:spacing w:line="321" w:lineRule="exact" w:before="0" w:after="0"/>
        <w:ind w:left="447" w:right="0" w:hanging="312"/>
        <w:jc w:val="left"/>
        <w:rPr>
          <w:sz w:val="28"/>
        </w:rPr>
      </w:pPr>
      <w:r>
        <w:rPr>
          <w:spacing w:val="-2"/>
          <w:sz w:val="28"/>
        </w:rPr>
        <w:t>Clausura.</w:t>
      </w:r>
    </w:p>
    <w:p>
      <w:pPr>
        <w:pStyle w:val="BodyText"/>
        <w:spacing w:before="2"/>
        <w:ind w:left="0"/>
      </w:pPr>
    </w:p>
    <w:p>
      <w:pPr>
        <w:pStyle w:val="BodyText"/>
        <w:ind w:right="46"/>
      </w:pPr>
      <w:r>
        <w:rPr/>
        <w:t>El Orden del Día, podrá ser modificado para el eficiente desarrollo del proceso de consulta.</w:t>
      </w:r>
    </w:p>
    <w:p>
      <w:pPr>
        <w:pStyle w:val="Heading1"/>
        <w:spacing w:before="321"/>
        <w:jc w:val="left"/>
      </w:pPr>
      <w:r>
        <w:rPr/>
        <w:t>CUARTA.</w:t>
      </w:r>
      <w:r>
        <w:rPr>
          <w:spacing w:val="71"/>
        </w:rPr>
        <w:t> </w:t>
      </w:r>
      <w:r>
        <w:rPr/>
        <w:t>Casos</w:t>
      </w:r>
      <w:r>
        <w:rPr>
          <w:spacing w:val="-5"/>
        </w:rPr>
        <w:t> </w:t>
      </w:r>
      <w:r>
        <w:rPr/>
        <w:t>no</w:t>
      </w:r>
      <w:r>
        <w:rPr>
          <w:spacing w:val="-4"/>
        </w:rPr>
        <w:t> </w:t>
      </w:r>
      <w:r>
        <w:rPr>
          <w:spacing w:val="-2"/>
        </w:rPr>
        <w:t>previstos.</w:t>
      </w:r>
    </w:p>
    <w:p>
      <w:pPr>
        <w:pStyle w:val="BodyText"/>
        <w:spacing w:before="321"/>
      </w:pPr>
      <w:r>
        <w:rPr/>
        <w:t>Todo</w:t>
      </w:r>
      <w:r>
        <w:rPr>
          <w:spacing w:val="40"/>
        </w:rPr>
        <w:t> </w:t>
      </w:r>
      <w:r>
        <w:rPr/>
        <w:t>lo</w:t>
      </w:r>
      <w:r>
        <w:rPr>
          <w:spacing w:val="40"/>
        </w:rPr>
        <w:t> </w:t>
      </w:r>
      <w:r>
        <w:rPr/>
        <w:t>no</w:t>
      </w:r>
      <w:r>
        <w:rPr>
          <w:spacing w:val="40"/>
        </w:rPr>
        <w:t> </w:t>
      </w:r>
      <w:r>
        <w:rPr/>
        <w:t>por</w:t>
      </w:r>
      <w:r>
        <w:rPr>
          <w:spacing w:val="40"/>
        </w:rPr>
        <w:t> </w:t>
      </w:r>
      <w:r>
        <w:rPr/>
        <w:t>esta</w:t>
      </w:r>
      <w:r>
        <w:rPr>
          <w:spacing w:val="40"/>
        </w:rPr>
        <w:t> </w:t>
      </w:r>
      <w:r>
        <w:rPr/>
        <w:t>Convocatoria</w:t>
      </w:r>
      <w:r>
        <w:rPr>
          <w:spacing w:val="40"/>
        </w:rPr>
        <w:t> </w:t>
      </w:r>
      <w:r>
        <w:rPr/>
        <w:t>será</w:t>
      </w:r>
      <w:r>
        <w:rPr>
          <w:spacing w:val="40"/>
        </w:rPr>
        <w:t> </w:t>
      </w:r>
      <w:r>
        <w:rPr/>
        <w:t>resuelto</w:t>
      </w:r>
      <w:r>
        <w:rPr>
          <w:spacing w:val="40"/>
        </w:rPr>
        <w:t> </w:t>
      </w:r>
      <w:r>
        <w:rPr/>
        <w:t>por</w:t>
      </w:r>
      <w:r>
        <w:rPr>
          <w:spacing w:val="40"/>
        </w:rPr>
        <w:t> </w:t>
      </w:r>
      <w:r>
        <w:rPr/>
        <w:t>la</w:t>
      </w:r>
      <w:r>
        <w:rPr>
          <w:spacing w:val="40"/>
        </w:rPr>
        <w:t> </w:t>
      </w:r>
      <w:r>
        <w:rPr/>
        <w:t>Junta</w:t>
      </w:r>
      <w:r>
        <w:rPr>
          <w:spacing w:val="40"/>
        </w:rPr>
        <w:t> </w:t>
      </w:r>
      <w:r>
        <w:rPr/>
        <w:t>Directiva</w:t>
      </w:r>
      <w:r>
        <w:rPr>
          <w:spacing w:val="40"/>
        </w:rPr>
        <w:t> </w:t>
      </w:r>
      <w:r>
        <w:rPr/>
        <w:t>de</w:t>
      </w:r>
      <w:r>
        <w:rPr>
          <w:spacing w:val="40"/>
        </w:rPr>
        <w:t> </w:t>
      </w:r>
      <w:r>
        <w:rPr/>
        <w:t>la Comisión de Movilidad Sustentable y Seguridad Vial.</w:t>
      </w:r>
    </w:p>
    <w:sectPr>
      <w:pgSz w:w="12240" w:h="15840"/>
      <w:pgMar w:header="426" w:footer="608" w:top="1920" w:bottom="80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13600">
              <wp:simplePos x="0" y="0"/>
              <wp:positionH relativeFrom="page">
                <wp:posOffset>6757161</wp:posOffset>
              </wp:positionH>
              <wp:positionV relativeFrom="page">
                <wp:posOffset>9532896</wp:posOffset>
              </wp:positionV>
              <wp:extent cx="167005" cy="18224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67005" cy="182245"/>
                      </a:xfrm>
                      <a:prstGeom prst="rect">
                        <a:avLst/>
                      </a:prstGeom>
                    </wps:spPr>
                    <wps:txbx>
                      <w:txbxContent>
                        <w:p>
                          <w:pPr>
                            <w:spacing w:before="13"/>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 style="position:absolute;margin-left:532.059998pt;margin-top:750.621765pt;width:13.15pt;height:14.35pt;mso-position-horizontal-relative:page;mso-position-vertical-relative:page;z-index:-15802880" type="#_x0000_t202" id="docshape3" filled="false" stroked="false">
              <v:textbox inset="0,0,0,0">
                <w:txbxContent>
                  <w:p>
                    <w:pPr>
                      <w:spacing w:before="13"/>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11552">
          <wp:simplePos x="0" y="0"/>
          <wp:positionH relativeFrom="page">
            <wp:posOffset>6405600</wp:posOffset>
          </wp:positionH>
          <wp:positionV relativeFrom="page">
            <wp:posOffset>320102</wp:posOffset>
          </wp:positionV>
          <wp:extent cx="870509" cy="70697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870509" cy="706978"/>
                  </a:xfrm>
                  <a:prstGeom prst="rect">
                    <a:avLst/>
                  </a:prstGeom>
                </pic:spPr>
              </pic:pic>
            </a:graphicData>
          </a:graphic>
        </wp:anchor>
      </w:drawing>
    </w:r>
    <w:r>
      <w:rPr/>
      <w:drawing>
        <wp:anchor distT="0" distB="0" distL="0" distR="0" allowOverlap="1" layoutInCell="1" locked="0" behindDoc="1" simplePos="0" relativeHeight="487512064">
          <wp:simplePos x="0" y="0"/>
          <wp:positionH relativeFrom="page">
            <wp:posOffset>728056</wp:posOffset>
          </wp:positionH>
          <wp:positionV relativeFrom="page">
            <wp:posOffset>331960</wp:posOffset>
          </wp:positionV>
          <wp:extent cx="634162" cy="77718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634162" cy="777181"/>
                  </a:xfrm>
                  <a:prstGeom prst="rect">
                    <a:avLst/>
                  </a:prstGeom>
                </pic:spPr>
              </pic:pic>
            </a:graphicData>
          </a:graphic>
        </wp:anchor>
      </w:drawing>
    </w:r>
    <w:r>
      <w:rPr/>
      <mc:AlternateContent>
        <mc:Choice Requires="wps">
          <w:drawing>
            <wp:anchor distT="0" distB="0" distL="0" distR="0" allowOverlap="1" layoutInCell="1" locked="0" behindDoc="1" simplePos="0" relativeHeight="487512576">
              <wp:simplePos x="0" y="0"/>
              <wp:positionH relativeFrom="page">
                <wp:posOffset>723900</wp:posOffset>
              </wp:positionH>
              <wp:positionV relativeFrom="page">
                <wp:posOffset>1175702</wp:posOffset>
              </wp:positionV>
              <wp:extent cx="6299835" cy="4762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6299835" cy="47625"/>
                        <a:chExt cx="6299835" cy="47625"/>
                      </a:xfrm>
                    </wpg:grpSpPr>
                    <wps:wsp>
                      <wps:cNvPr id="4" name="Graphic 4"/>
                      <wps:cNvSpPr/>
                      <wps:spPr>
                        <a:xfrm>
                          <a:off x="0" y="14287"/>
                          <a:ext cx="6299835" cy="1270"/>
                        </a:xfrm>
                        <a:custGeom>
                          <a:avLst/>
                          <a:gdLst/>
                          <a:ahLst/>
                          <a:cxnLst/>
                          <a:rect l="l" t="t" r="r" b="b"/>
                          <a:pathLst>
                            <a:path w="6299835" h="0">
                              <a:moveTo>
                                <a:pt x="0" y="0"/>
                              </a:moveTo>
                              <a:lnTo>
                                <a:pt x="6299834" y="0"/>
                              </a:lnTo>
                            </a:path>
                          </a:pathLst>
                        </a:custGeom>
                        <a:ln w="28575">
                          <a:solidFill>
                            <a:srgbClr val="990033"/>
                          </a:solidFill>
                          <a:prstDash val="solid"/>
                        </a:ln>
                      </wps:spPr>
                      <wps:bodyPr wrap="square" lIns="0" tIns="0" rIns="0" bIns="0" rtlCol="0">
                        <a:prstTxWarp prst="textNoShape">
                          <a:avLst/>
                        </a:prstTxWarp>
                        <a:noAutofit/>
                      </wps:bodyPr>
                    </wps:wsp>
                    <wps:wsp>
                      <wps:cNvPr id="5" name="Graphic 5"/>
                      <wps:cNvSpPr/>
                      <wps:spPr>
                        <a:xfrm>
                          <a:off x="0" y="42862"/>
                          <a:ext cx="6299835" cy="1270"/>
                        </a:xfrm>
                        <a:custGeom>
                          <a:avLst/>
                          <a:gdLst/>
                          <a:ahLst/>
                          <a:cxnLst/>
                          <a:rect l="l" t="t" r="r" b="b"/>
                          <a:pathLst>
                            <a:path w="6299835" h="0">
                              <a:moveTo>
                                <a:pt x="0" y="0"/>
                              </a:moveTo>
                              <a:lnTo>
                                <a:pt x="6299834" y="0"/>
                              </a:lnTo>
                            </a:path>
                          </a:pathLst>
                        </a:custGeom>
                        <a:ln w="9525">
                          <a:solidFill>
                            <a:srgbClr val="9966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7pt;margin-top:92.574997pt;width:496.05pt;height:3.75pt;mso-position-horizontal-relative:page;mso-position-vertical-relative:page;z-index:-15803904" id="docshapegroup1" coordorigin="1140,1851" coordsize="9921,75">
              <v:line style="position:absolute" from="1140,1874" to="11061,1874" stroked="true" strokeweight="2.25pt" strokecolor="#990033">
                <v:stroke dashstyle="solid"/>
              </v:line>
              <v:line style="position:absolute" from="1140,1919" to="11061,1919" stroked="true" strokeweight=".75pt" strokecolor="#996600">
                <v:stroke dashstyle="solid"/>
              </v:line>
              <w10:wrap type="none"/>
            </v:group>
          </w:pict>
        </mc:Fallback>
      </mc:AlternateContent>
    </w:r>
    <w:r>
      <w:rPr/>
      <mc:AlternateContent>
        <mc:Choice Requires="wps">
          <w:drawing>
            <wp:anchor distT="0" distB="0" distL="0" distR="0" allowOverlap="1" layoutInCell="1" locked="0" behindDoc="1" simplePos="0" relativeHeight="487513088">
              <wp:simplePos x="0" y="0"/>
              <wp:positionH relativeFrom="page">
                <wp:posOffset>2336038</wp:posOffset>
              </wp:positionH>
              <wp:positionV relativeFrom="page">
                <wp:posOffset>257527</wp:posOffset>
              </wp:positionV>
              <wp:extent cx="3070225" cy="72644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070225" cy="726440"/>
                      </a:xfrm>
                      <a:prstGeom prst="rect">
                        <a:avLst/>
                      </a:prstGeom>
                    </wps:spPr>
                    <wps:txbx>
                      <w:txbxContent>
                        <w:p>
                          <w:pPr>
                            <w:spacing w:before="21"/>
                            <w:ind w:left="4" w:right="0" w:firstLine="0"/>
                            <w:jc w:val="center"/>
                            <w:rPr>
                              <w:rFonts w:ascii="Century Gothic" w:hAnsi="Century Gothic"/>
                              <w:b/>
                              <w:sz w:val="28"/>
                            </w:rPr>
                          </w:pPr>
                          <w:r>
                            <w:rPr>
                              <w:rFonts w:ascii="Century Gothic" w:hAnsi="Century Gothic"/>
                              <w:b/>
                              <w:smallCaps/>
                              <w:color w:val="660033"/>
                              <w:sz w:val="28"/>
                            </w:rPr>
                            <w:t>Comisión</w:t>
                          </w:r>
                          <w:r>
                            <w:rPr>
                              <w:rFonts w:ascii="Century Gothic" w:hAnsi="Century Gothic"/>
                              <w:b/>
                              <w:smallCaps/>
                              <w:color w:val="660033"/>
                              <w:spacing w:val="-4"/>
                              <w:sz w:val="28"/>
                            </w:rPr>
                            <w:t> </w:t>
                          </w:r>
                          <w:r>
                            <w:rPr>
                              <w:rFonts w:ascii="Century Gothic" w:hAnsi="Century Gothic"/>
                              <w:b/>
                              <w:smallCaps/>
                              <w:color w:val="660033"/>
                              <w:spacing w:val="-5"/>
                              <w:sz w:val="28"/>
                            </w:rPr>
                            <w:t>de</w:t>
                          </w:r>
                        </w:p>
                        <w:p>
                          <w:pPr>
                            <w:spacing w:before="0"/>
                            <w:ind w:left="4" w:right="4" w:firstLine="0"/>
                            <w:jc w:val="center"/>
                            <w:rPr>
                              <w:rFonts w:ascii="Century Gothic"/>
                              <w:b/>
                              <w:sz w:val="28"/>
                            </w:rPr>
                          </w:pPr>
                          <w:r>
                            <w:rPr>
                              <w:rFonts w:ascii="Century Gothic"/>
                              <w:b/>
                              <w:smallCaps/>
                              <w:color w:val="660033"/>
                              <w:sz w:val="28"/>
                            </w:rPr>
                            <w:t>Movilidad</w:t>
                          </w:r>
                          <w:r>
                            <w:rPr>
                              <w:rFonts w:ascii="Century Gothic"/>
                              <w:b/>
                              <w:smallCaps/>
                              <w:color w:val="660033"/>
                              <w:spacing w:val="-8"/>
                              <w:sz w:val="28"/>
                            </w:rPr>
                            <w:t> </w:t>
                          </w:r>
                          <w:r>
                            <w:rPr>
                              <w:rFonts w:ascii="Century Gothic"/>
                              <w:b/>
                              <w:smallCaps/>
                              <w:color w:val="660033"/>
                              <w:sz w:val="28"/>
                            </w:rPr>
                            <w:t>Sustentable</w:t>
                          </w:r>
                          <w:r>
                            <w:rPr>
                              <w:rFonts w:ascii="Century Gothic"/>
                              <w:b/>
                              <w:smallCaps/>
                              <w:color w:val="660033"/>
                              <w:spacing w:val="-6"/>
                              <w:sz w:val="28"/>
                            </w:rPr>
                            <w:t> </w:t>
                          </w:r>
                          <w:r>
                            <w:rPr>
                              <w:rFonts w:ascii="Century Gothic"/>
                              <w:b/>
                              <w:smallCaps/>
                              <w:color w:val="660033"/>
                              <w:sz w:val="28"/>
                            </w:rPr>
                            <w:t>y</w:t>
                          </w:r>
                          <w:r>
                            <w:rPr>
                              <w:rFonts w:ascii="Century Gothic"/>
                              <w:b/>
                              <w:smallCaps/>
                              <w:color w:val="660033"/>
                              <w:spacing w:val="-6"/>
                              <w:sz w:val="28"/>
                            </w:rPr>
                            <w:t> </w:t>
                          </w:r>
                          <w:r>
                            <w:rPr>
                              <w:rFonts w:ascii="Century Gothic"/>
                              <w:b/>
                              <w:smallCaps/>
                              <w:color w:val="660033"/>
                              <w:sz w:val="28"/>
                            </w:rPr>
                            <w:t>Seguridad</w:t>
                          </w:r>
                          <w:r>
                            <w:rPr>
                              <w:rFonts w:ascii="Century Gothic"/>
                              <w:b/>
                              <w:smallCaps/>
                              <w:color w:val="660033"/>
                              <w:spacing w:val="-7"/>
                              <w:sz w:val="28"/>
                            </w:rPr>
                            <w:t> </w:t>
                          </w:r>
                          <w:r>
                            <w:rPr>
                              <w:rFonts w:ascii="Century Gothic"/>
                              <w:b/>
                              <w:smallCaps/>
                              <w:color w:val="660033"/>
                              <w:spacing w:val="-4"/>
                              <w:sz w:val="28"/>
                            </w:rPr>
                            <w:t>Vial</w:t>
                          </w:r>
                        </w:p>
                        <w:p>
                          <w:pPr>
                            <w:spacing w:before="146"/>
                            <w:ind w:left="4" w:right="2" w:firstLine="0"/>
                            <w:jc w:val="center"/>
                            <w:rPr>
                              <w:rFonts w:ascii="Century Gothic" w:hAnsi="Century Gothic"/>
                              <w:b/>
                              <w:sz w:val="22"/>
                            </w:rPr>
                          </w:pPr>
                          <w:r>
                            <w:rPr>
                              <w:rFonts w:ascii="Century Gothic" w:hAnsi="Century Gothic"/>
                              <w:b/>
                              <w:smallCaps/>
                              <w:sz w:val="22"/>
                            </w:rPr>
                            <w:t>Congreso</w:t>
                          </w:r>
                          <w:r>
                            <w:rPr>
                              <w:rFonts w:ascii="Century Gothic" w:hAnsi="Century Gothic"/>
                              <w:b/>
                              <w:smallCaps/>
                              <w:spacing w:val="-4"/>
                              <w:sz w:val="22"/>
                            </w:rPr>
                            <w:t> </w:t>
                          </w:r>
                          <w:r>
                            <w:rPr>
                              <w:rFonts w:ascii="Century Gothic" w:hAnsi="Century Gothic"/>
                              <w:b/>
                              <w:smallCaps/>
                              <w:sz w:val="22"/>
                            </w:rPr>
                            <w:t>de</w:t>
                          </w:r>
                          <w:r>
                            <w:rPr>
                              <w:rFonts w:ascii="Century Gothic" w:hAnsi="Century Gothic"/>
                              <w:b/>
                              <w:smallCaps/>
                              <w:spacing w:val="-1"/>
                              <w:sz w:val="22"/>
                            </w:rPr>
                            <w:t> </w:t>
                          </w:r>
                          <w:r>
                            <w:rPr>
                              <w:rFonts w:ascii="Century Gothic" w:hAnsi="Century Gothic"/>
                              <w:b/>
                              <w:smallCaps/>
                              <w:sz w:val="22"/>
                            </w:rPr>
                            <w:t>la</w:t>
                          </w:r>
                          <w:r>
                            <w:rPr>
                              <w:rFonts w:ascii="Century Gothic" w:hAnsi="Century Gothic"/>
                              <w:b/>
                              <w:smallCaps/>
                              <w:spacing w:val="-2"/>
                              <w:sz w:val="22"/>
                            </w:rPr>
                            <w:t> </w:t>
                          </w:r>
                          <w:r>
                            <w:rPr>
                              <w:rFonts w:ascii="Century Gothic" w:hAnsi="Century Gothic"/>
                              <w:b/>
                              <w:smallCaps/>
                              <w:sz w:val="22"/>
                            </w:rPr>
                            <w:t>Ciudad</w:t>
                          </w:r>
                          <w:r>
                            <w:rPr>
                              <w:rFonts w:ascii="Century Gothic" w:hAnsi="Century Gothic"/>
                              <w:b/>
                              <w:smallCaps/>
                              <w:spacing w:val="-2"/>
                              <w:sz w:val="22"/>
                            </w:rPr>
                            <w:t> </w:t>
                          </w:r>
                          <w:r>
                            <w:rPr>
                              <w:rFonts w:ascii="Century Gothic" w:hAnsi="Century Gothic"/>
                              <w:b/>
                              <w:smallCaps/>
                              <w:sz w:val="22"/>
                            </w:rPr>
                            <w:t>de</w:t>
                          </w:r>
                          <w:r>
                            <w:rPr>
                              <w:rFonts w:ascii="Century Gothic" w:hAnsi="Century Gothic"/>
                              <w:b/>
                              <w:smallCaps/>
                              <w:spacing w:val="-1"/>
                              <w:sz w:val="22"/>
                            </w:rPr>
                            <w:t> </w:t>
                          </w:r>
                          <w:r>
                            <w:rPr>
                              <w:rFonts w:ascii="Century Gothic" w:hAnsi="Century Gothic"/>
                              <w:b/>
                              <w:smallCaps/>
                              <w:spacing w:val="-2"/>
                              <w:sz w:val="22"/>
                            </w:rPr>
                            <w:t>México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83.940002pt;margin-top:20.277735pt;width:241.75pt;height:57.2pt;mso-position-horizontal-relative:page;mso-position-vertical-relative:page;z-index:-15803392" type="#_x0000_t202" id="docshape2" filled="false" stroked="false">
              <v:textbox inset="0,0,0,0">
                <w:txbxContent>
                  <w:p>
                    <w:pPr>
                      <w:spacing w:before="21"/>
                      <w:ind w:left="4" w:right="0" w:firstLine="0"/>
                      <w:jc w:val="center"/>
                      <w:rPr>
                        <w:rFonts w:ascii="Century Gothic" w:hAnsi="Century Gothic"/>
                        <w:b/>
                        <w:sz w:val="28"/>
                      </w:rPr>
                    </w:pPr>
                    <w:r>
                      <w:rPr>
                        <w:rFonts w:ascii="Century Gothic" w:hAnsi="Century Gothic"/>
                        <w:b/>
                        <w:smallCaps/>
                        <w:color w:val="660033"/>
                        <w:sz w:val="28"/>
                      </w:rPr>
                      <w:t>Comisión</w:t>
                    </w:r>
                    <w:r>
                      <w:rPr>
                        <w:rFonts w:ascii="Century Gothic" w:hAnsi="Century Gothic"/>
                        <w:b/>
                        <w:smallCaps/>
                        <w:color w:val="660033"/>
                        <w:spacing w:val="-4"/>
                        <w:sz w:val="28"/>
                      </w:rPr>
                      <w:t> </w:t>
                    </w:r>
                    <w:r>
                      <w:rPr>
                        <w:rFonts w:ascii="Century Gothic" w:hAnsi="Century Gothic"/>
                        <w:b/>
                        <w:smallCaps/>
                        <w:color w:val="660033"/>
                        <w:spacing w:val="-5"/>
                        <w:sz w:val="28"/>
                      </w:rPr>
                      <w:t>de</w:t>
                    </w:r>
                  </w:p>
                  <w:p>
                    <w:pPr>
                      <w:spacing w:before="0"/>
                      <w:ind w:left="4" w:right="4" w:firstLine="0"/>
                      <w:jc w:val="center"/>
                      <w:rPr>
                        <w:rFonts w:ascii="Century Gothic"/>
                        <w:b/>
                        <w:sz w:val="28"/>
                      </w:rPr>
                    </w:pPr>
                    <w:r>
                      <w:rPr>
                        <w:rFonts w:ascii="Century Gothic"/>
                        <w:b/>
                        <w:smallCaps/>
                        <w:color w:val="660033"/>
                        <w:sz w:val="28"/>
                      </w:rPr>
                      <w:t>Movilidad</w:t>
                    </w:r>
                    <w:r>
                      <w:rPr>
                        <w:rFonts w:ascii="Century Gothic"/>
                        <w:b/>
                        <w:smallCaps/>
                        <w:color w:val="660033"/>
                        <w:spacing w:val="-8"/>
                        <w:sz w:val="28"/>
                      </w:rPr>
                      <w:t> </w:t>
                    </w:r>
                    <w:r>
                      <w:rPr>
                        <w:rFonts w:ascii="Century Gothic"/>
                        <w:b/>
                        <w:smallCaps/>
                        <w:color w:val="660033"/>
                        <w:sz w:val="28"/>
                      </w:rPr>
                      <w:t>Sustentable</w:t>
                    </w:r>
                    <w:r>
                      <w:rPr>
                        <w:rFonts w:ascii="Century Gothic"/>
                        <w:b/>
                        <w:smallCaps/>
                        <w:color w:val="660033"/>
                        <w:spacing w:val="-6"/>
                        <w:sz w:val="28"/>
                      </w:rPr>
                      <w:t> </w:t>
                    </w:r>
                    <w:r>
                      <w:rPr>
                        <w:rFonts w:ascii="Century Gothic"/>
                        <w:b/>
                        <w:smallCaps/>
                        <w:color w:val="660033"/>
                        <w:sz w:val="28"/>
                      </w:rPr>
                      <w:t>y</w:t>
                    </w:r>
                    <w:r>
                      <w:rPr>
                        <w:rFonts w:ascii="Century Gothic"/>
                        <w:b/>
                        <w:smallCaps/>
                        <w:color w:val="660033"/>
                        <w:spacing w:val="-6"/>
                        <w:sz w:val="28"/>
                      </w:rPr>
                      <w:t> </w:t>
                    </w:r>
                    <w:r>
                      <w:rPr>
                        <w:rFonts w:ascii="Century Gothic"/>
                        <w:b/>
                        <w:smallCaps/>
                        <w:color w:val="660033"/>
                        <w:sz w:val="28"/>
                      </w:rPr>
                      <w:t>Seguridad</w:t>
                    </w:r>
                    <w:r>
                      <w:rPr>
                        <w:rFonts w:ascii="Century Gothic"/>
                        <w:b/>
                        <w:smallCaps/>
                        <w:color w:val="660033"/>
                        <w:spacing w:val="-7"/>
                        <w:sz w:val="28"/>
                      </w:rPr>
                      <w:t> </w:t>
                    </w:r>
                    <w:r>
                      <w:rPr>
                        <w:rFonts w:ascii="Century Gothic"/>
                        <w:b/>
                        <w:smallCaps/>
                        <w:color w:val="660033"/>
                        <w:spacing w:val="-4"/>
                        <w:sz w:val="28"/>
                      </w:rPr>
                      <w:t>Vial</w:t>
                    </w:r>
                  </w:p>
                  <w:p>
                    <w:pPr>
                      <w:spacing w:before="146"/>
                      <w:ind w:left="4" w:right="2" w:firstLine="0"/>
                      <w:jc w:val="center"/>
                      <w:rPr>
                        <w:rFonts w:ascii="Century Gothic" w:hAnsi="Century Gothic"/>
                        <w:b/>
                        <w:sz w:val="22"/>
                      </w:rPr>
                    </w:pPr>
                    <w:r>
                      <w:rPr>
                        <w:rFonts w:ascii="Century Gothic" w:hAnsi="Century Gothic"/>
                        <w:b/>
                        <w:smallCaps/>
                        <w:sz w:val="22"/>
                      </w:rPr>
                      <w:t>Congreso</w:t>
                    </w:r>
                    <w:r>
                      <w:rPr>
                        <w:rFonts w:ascii="Century Gothic" w:hAnsi="Century Gothic"/>
                        <w:b/>
                        <w:smallCaps/>
                        <w:spacing w:val="-4"/>
                        <w:sz w:val="22"/>
                      </w:rPr>
                      <w:t> </w:t>
                    </w:r>
                    <w:r>
                      <w:rPr>
                        <w:rFonts w:ascii="Century Gothic" w:hAnsi="Century Gothic"/>
                        <w:b/>
                        <w:smallCaps/>
                        <w:sz w:val="22"/>
                      </w:rPr>
                      <w:t>de</w:t>
                    </w:r>
                    <w:r>
                      <w:rPr>
                        <w:rFonts w:ascii="Century Gothic" w:hAnsi="Century Gothic"/>
                        <w:b/>
                        <w:smallCaps/>
                        <w:spacing w:val="-1"/>
                        <w:sz w:val="22"/>
                      </w:rPr>
                      <w:t> </w:t>
                    </w:r>
                    <w:r>
                      <w:rPr>
                        <w:rFonts w:ascii="Century Gothic" w:hAnsi="Century Gothic"/>
                        <w:b/>
                        <w:smallCaps/>
                        <w:sz w:val="22"/>
                      </w:rPr>
                      <w:t>la</w:t>
                    </w:r>
                    <w:r>
                      <w:rPr>
                        <w:rFonts w:ascii="Century Gothic" w:hAnsi="Century Gothic"/>
                        <w:b/>
                        <w:smallCaps/>
                        <w:spacing w:val="-2"/>
                        <w:sz w:val="22"/>
                      </w:rPr>
                      <w:t> </w:t>
                    </w:r>
                    <w:r>
                      <w:rPr>
                        <w:rFonts w:ascii="Century Gothic" w:hAnsi="Century Gothic"/>
                        <w:b/>
                        <w:smallCaps/>
                        <w:sz w:val="22"/>
                      </w:rPr>
                      <w:t>Ciudad</w:t>
                    </w:r>
                    <w:r>
                      <w:rPr>
                        <w:rFonts w:ascii="Century Gothic" w:hAnsi="Century Gothic"/>
                        <w:b/>
                        <w:smallCaps/>
                        <w:spacing w:val="-2"/>
                        <w:sz w:val="22"/>
                      </w:rPr>
                      <w:t> </w:t>
                    </w:r>
                    <w:r>
                      <w:rPr>
                        <w:rFonts w:ascii="Century Gothic" w:hAnsi="Century Gothic"/>
                        <w:b/>
                        <w:smallCaps/>
                        <w:sz w:val="22"/>
                      </w:rPr>
                      <w:t>de</w:t>
                    </w:r>
                    <w:r>
                      <w:rPr>
                        <w:rFonts w:ascii="Century Gothic" w:hAnsi="Century Gothic"/>
                        <w:b/>
                        <w:smallCaps/>
                        <w:spacing w:val="-1"/>
                        <w:sz w:val="22"/>
                      </w:rPr>
                      <w:t> </w:t>
                    </w:r>
                    <w:r>
                      <w:rPr>
                        <w:rFonts w:ascii="Century Gothic" w:hAnsi="Century Gothic"/>
                        <w:b/>
                        <w:smallCaps/>
                        <w:spacing w:val="-2"/>
                        <w:sz w:val="22"/>
                      </w:rPr>
                      <w:t>México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447" w:hanging="312"/>
        <w:jc w:val="left"/>
      </w:pPr>
      <w:rPr>
        <w:rFonts w:hint="default" w:ascii="Arial" w:hAnsi="Arial" w:eastAsia="Arial" w:cs="Arial"/>
        <w:b w:val="0"/>
        <w:bCs w:val="0"/>
        <w:i w:val="0"/>
        <w:iCs w:val="0"/>
        <w:spacing w:val="0"/>
        <w:w w:val="100"/>
        <w:sz w:val="28"/>
        <w:szCs w:val="28"/>
        <w:lang w:val="es-ES" w:eastAsia="en-US" w:bidi="ar-SA"/>
      </w:rPr>
    </w:lvl>
    <w:lvl w:ilvl="1">
      <w:start w:val="0"/>
      <w:numFmt w:val="bullet"/>
      <w:lvlText w:val="•"/>
      <w:lvlJc w:val="left"/>
      <w:pPr>
        <w:ind w:left="1416" w:hanging="312"/>
      </w:pPr>
      <w:rPr>
        <w:rFonts w:hint="default"/>
        <w:lang w:val="es-ES" w:eastAsia="en-US" w:bidi="ar-SA"/>
      </w:rPr>
    </w:lvl>
    <w:lvl w:ilvl="2">
      <w:start w:val="0"/>
      <w:numFmt w:val="bullet"/>
      <w:lvlText w:val="•"/>
      <w:lvlJc w:val="left"/>
      <w:pPr>
        <w:ind w:left="2392" w:hanging="312"/>
      </w:pPr>
      <w:rPr>
        <w:rFonts w:hint="default"/>
        <w:lang w:val="es-ES" w:eastAsia="en-US" w:bidi="ar-SA"/>
      </w:rPr>
    </w:lvl>
    <w:lvl w:ilvl="3">
      <w:start w:val="0"/>
      <w:numFmt w:val="bullet"/>
      <w:lvlText w:val="•"/>
      <w:lvlJc w:val="left"/>
      <w:pPr>
        <w:ind w:left="3368" w:hanging="312"/>
      </w:pPr>
      <w:rPr>
        <w:rFonts w:hint="default"/>
        <w:lang w:val="es-ES" w:eastAsia="en-US" w:bidi="ar-SA"/>
      </w:rPr>
    </w:lvl>
    <w:lvl w:ilvl="4">
      <w:start w:val="0"/>
      <w:numFmt w:val="bullet"/>
      <w:lvlText w:val="•"/>
      <w:lvlJc w:val="left"/>
      <w:pPr>
        <w:ind w:left="4344" w:hanging="312"/>
      </w:pPr>
      <w:rPr>
        <w:rFonts w:hint="default"/>
        <w:lang w:val="es-ES" w:eastAsia="en-US" w:bidi="ar-SA"/>
      </w:rPr>
    </w:lvl>
    <w:lvl w:ilvl="5">
      <w:start w:val="0"/>
      <w:numFmt w:val="bullet"/>
      <w:lvlText w:val="•"/>
      <w:lvlJc w:val="left"/>
      <w:pPr>
        <w:ind w:left="5320" w:hanging="312"/>
      </w:pPr>
      <w:rPr>
        <w:rFonts w:hint="default"/>
        <w:lang w:val="es-ES" w:eastAsia="en-US" w:bidi="ar-SA"/>
      </w:rPr>
    </w:lvl>
    <w:lvl w:ilvl="6">
      <w:start w:val="0"/>
      <w:numFmt w:val="bullet"/>
      <w:lvlText w:val="•"/>
      <w:lvlJc w:val="left"/>
      <w:pPr>
        <w:ind w:left="6296" w:hanging="312"/>
      </w:pPr>
      <w:rPr>
        <w:rFonts w:hint="default"/>
        <w:lang w:val="es-ES" w:eastAsia="en-US" w:bidi="ar-SA"/>
      </w:rPr>
    </w:lvl>
    <w:lvl w:ilvl="7">
      <w:start w:val="0"/>
      <w:numFmt w:val="bullet"/>
      <w:lvlText w:val="•"/>
      <w:lvlJc w:val="left"/>
      <w:pPr>
        <w:ind w:left="7272" w:hanging="312"/>
      </w:pPr>
      <w:rPr>
        <w:rFonts w:hint="default"/>
        <w:lang w:val="es-ES" w:eastAsia="en-US" w:bidi="ar-SA"/>
      </w:rPr>
    </w:lvl>
    <w:lvl w:ilvl="8">
      <w:start w:val="0"/>
      <w:numFmt w:val="bullet"/>
      <w:lvlText w:val="•"/>
      <w:lvlJc w:val="left"/>
      <w:pPr>
        <w:ind w:left="8248" w:hanging="312"/>
      </w:pPr>
      <w:rPr>
        <w:rFonts w:hint="default"/>
        <w:lang w:val="es-ES" w:eastAsia="en-US" w:bidi="ar-SA"/>
      </w:rPr>
    </w:lvl>
  </w:abstractNum>
  <w:abstractNum w:abstractNumId="2">
    <w:multiLevelType w:val="hybridMultilevel"/>
    <w:lvl w:ilvl="0">
      <w:start w:val="1"/>
      <w:numFmt w:val="decimal"/>
      <w:lvlText w:val="%1."/>
      <w:lvlJc w:val="left"/>
      <w:pPr>
        <w:ind w:left="449" w:hanging="314"/>
        <w:jc w:val="left"/>
      </w:pPr>
      <w:rPr>
        <w:rFonts w:hint="default" w:ascii="Arial" w:hAnsi="Arial" w:eastAsia="Arial" w:cs="Arial"/>
        <w:b w:val="0"/>
        <w:bCs w:val="0"/>
        <w:i w:val="0"/>
        <w:iCs w:val="0"/>
        <w:spacing w:val="0"/>
        <w:w w:val="100"/>
        <w:sz w:val="28"/>
        <w:szCs w:val="28"/>
        <w:lang w:val="es-ES" w:eastAsia="en-US" w:bidi="ar-SA"/>
      </w:rPr>
    </w:lvl>
    <w:lvl w:ilvl="1">
      <w:start w:val="0"/>
      <w:numFmt w:val="bullet"/>
      <w:lvlText w:val="•"/>
      <w:lvlJc w:val="left"/>
      <w:pPr>
        <w:ind w:left="1416" w:hanging="314"/>
      </w:pPr>
      <w:rPr>
        <w:rFonts w:hint="default"/>
        <w:lang w:val="es-ES" w:eastAsia="en-US" w:bidi="ar-SA"/>
      </w:rPr>
    </w:lvl>
    <w:lvl w:ilvl="2">
      <w:start w:val="0"/>
      <w:numFmt w:val="bullet"/>
      <w:lvlText w:val="•"/>
      <w:lvlJc w:val="left"/>
      <w:pPr>
        <w:ind w:left="2392" w:hanging="314"/>
      </w:pPr>
      <w:rPr>
        <w:rFonts w:hint="default"/>
        <w:lang w:val="es-ES" w:eastAsia="en-US" w:bidi="ar-SA"/>
      </w:rPr>
    </w:lvl>
    <w:lvl w:ilvl="3">
      <w:start w:val="0"/>
      <w:numFmt w:val="bullet"/>
      <w:lvlText w:val="•"/>
      <w:lvlJc w:val="left"/>
      <w:pPr>
        <w:ind w:left="3368" w:hanging="314"/>
      </w:pPr>
      <w:rPr>
        <w:rFonts w:hint="default"/>
        <w:lang w:val="es-ES" w:eastAsia="en-US" w:bidi="ar-SA"/>
      </w:rPr>
    </w:lvl>
    <w:lvl w:ilvl="4">
      <w:start w:val="0"/>
      <w:numFmt w:val="bullet"/>
      <w:lvlText w:val="•"/>
      <w:lvlJc w:val="left"/>
      <w:pPr>
        <w:ind w:left="4344" w:hanging="314"/>
      </w:pPr>
      <w:rPr>
        <w:rFonts w:hint="default"/>
        <w:lang w:val="es-ES" w:eastAsia="en-US" w:bidi="ar-SA"/>
      </w:rPr>
    </w:lvl>
    <w:lvl w:ilvl="5">
      <w:start w:val="0"/>
      <w:numFmt w:val="bullet"/>
      <w:lvlText w:val="•"/>
      <w:lvlJc w:val="left"/>
      <w:pPr>
        <w:ind w:left="5320" w:hanging="314"/>
      </w:pPr>
      <w:rPr>
        <w:rFonts w:hint="default"/>
        <w:lang w:val="es-ES" w:eastAsia="en-US" w:bidi="ar-SA"/>
      </w:rPr>
    </w:lvl>
    <w:lvl w:ilvl="6">
      <w:start w:val="0"/>
      <w:numFmt w:val="bullet"/>
      <w:lvlText w:val="•"/>
      <w:lvlJc w:val="left"/>
      <w:pPr>
        <w:ind w:left="6296" w:hanging="314"/>
      </w:pPr>
      <w:rPr>
        <w:rFonts w:hint="default"/>
        <w:lang w:val="es-ES" w:eastAsia="en-US" w:bidi="ar-SA"/>
      </w:rPr>
    </w:lvl>
    <w:lvl w:ilvl="7">
      <w:start w:val="0"/>
      <w:numFmt w:val="bullet"/>
      <w:lvlText w:val="•"/>
      <w:lvlJc w:val="left"/>
      <w:pPr>
        <w:ind w:left="7272" w:hanging="314"/>
      </w:pPr>
      <w:rPr>
        <w:rFonts w:hint="default"/>
        <w:lang w:val="es-ES" w:eastAsia="en-US" w:bidi="ar-SA"/>
      </w:rPr>
    </w:lvl>
    <w:lvl w:ilvl="8">
      <w:start w:val="0"/>
      <w:numFmt w:val="bullet"/>
      <w:lvlText w:val="•"/>
      <w:lvlJc w:val="left"/>
      <w:pPr>
        <w:ind w:left="8248" w:hanging="314"/>
      </w:pPr>
      <w:rPr>
        <w:rFonts w:hint="default"/>
        <w:lang w:val="es-ES" w:eastAsia="en-US" w:bidi="ar-SA"/>
      </w:rPr>
    </w:lvl>
  </w:abstractNum>
  <w:abstractNum w:abstractNumId="1">
    <w:multiLevelType w:val="hybridMultilevel"/>
    <w:lvl w:ilvl="0">
      <w:start w:val="1"/>
      <w:numFmt w:val="upperRoman"/>
      <w:lvlText w:val="%1."/>
      <w:lvlJc w:val="left"/>
      <w:pPr>
        <w:ind w:left="985" w:hanging="720"/>
        <w:jc w:val="left"/>
      </w:pPr>
      <w:rPr>
        <w:rFonts w:hint="default" w:ascii="Arial" w:hAnsi="Arial" w:eastAsia="Arial" w:cs="Arial"/>
        <w:b/>
        <w:bCs/>
        <w:i w:val="0"/>
        <w:iCs w:val="0"/>
        <w:spacing w:val="0"/>
        <w:w w:val="100"/>
        <w:sz w:val="28"/>
        <w:szCs w:val="28"/>
        <w:lang w:val="es-ES" w:eastAsia="en-US" w:bidi="ar-SA"/>
      </w:rPr>
    </w:lvl>
    <w:lvl w:ilvl="1">
      <w:start w:val="1"/>
      <w:numFmt w:val="decimal"/>
      <w:lvlText w:val="%2."/>
      <w:lvlJc w:val="left"/>
      <w:pPr>
        <w:ind w:left="702" w:hanging="360"/>
        <w:jc w:val="left"/>
      </w:pPr>
      <w:rPr>
        <w:rFonts w:hint="default" w:ascii="Arial" w:hAnsi="Arial" w:eastAsia="Arial" w:cs="Arial"/>
        <w:b/>
        <w:bCs/>
        <w:i w:val="0"/>
        <w:iCs w:val="0"/>
        <w:color w:val="202429"/>
        <w:spacing w:val="-1"/>
        <w:w w:val="100"/>
        <w:sz w:val="28"/>
        <w:szCs w:val="28"/>
        <w:lang w:val="es-ES" w:eastAsia="en-US" w:bidi="ar-SA"/>
      </w:rPr>
    </w:lvl>
    <w:lvl w:ilvl="2">
      <w:start w:val="0"/>
      <w:numFmt w:val="bullet"/>
      <w:lvlText w:val=""/>
      <w:lvlJc w:val="left"/>
      <w:pPr>
        <w:ind w:left="1270" w:hanging="228"/>
      </w:pPr>
      <w:rPr>
        <w:rFonts w:hint="default" w:ascii="Symbol" w:hAnsi="Symbol" w:eastAsia="Symbol" w:cs="Symbol"/>
        <w:b w:val="0"/>
        <w:bCs w:val="0"/>
        <w:i w:val="0"/>
        <w:iCs w:val="0"/>
        <w:color w:val="202429"/>
        <w:spacing w:val="0"/>
        <w:w w:val="99"/>
        <w:sz w:val="20"/>
        <w:szCs w:val="20"/>
        <w:lang w:val="es-ES" w:eastAsia="en-US" w:bidi="ar-SA"/>
      </w:rPr>
    </w:lvl>
    <w:lvl w:ilvl="3">
      <w:start w:val="0"/>
      <w:numFmt w:val="bullet"/>
      <w:lvlText w:val="•"/>
      <w:lvlJc w:val="left"/>
      <w:pPr>
        <w:ind w:left="2395" w:hanging="228"/>
      </w:pPr>
      <w:rPr>
        <w:rFonts w:hint="default"/>
        <w:lang w:val="es-ES" w:eastAsia="en-US" w:bidi="ar-SA"/>
      </w:rPr>
    </w:lvl>
    <w:lvl w:ilvl="4">
      <w:start w:val="0"/>
      <w:numFmt w:val="bullet"/>
      <w:lvlText w:val="•"/>
      <w:lvlJc w:val="left"/>
      <w:pPr>
        <w:ind w:left="3510" w:hanging="228"/>
      </w:pPr>
      <w:rPr>
        <w:rFonts w:hint="default"/>
        <w:lang w:val="es-ES" w:eastAsia="en-US" w:bidi="ar-SA"/>
      </w:rPr>
    </w:lvl>
    <w:lvl w:ilvl="5">
      <w:start w:val="0"/>
      <w:numFmt w:val="bullet"/>
      <w:lvlText w:val="•"/>
      <w:lvlJc w:val="left"/>
      <w:pPr>
        <w:ind w:left="4625" w:hanging="228"/>
      </w:pPr>
      <w:rPr>
        <w:rFonts w:hint="default"/>
        <w:lang w:val="es-ES" w:eastAsia="en-US" w:bidi="ar-SA"/>
      </w:rPr>
    </w:lvl>
    <w:lvl w:ilvl="6">
      <w:start w:val="0"/>
      <w:numFmt w:val="bullet"/>
      <w:lvlText w:val="•"/>
      <w:lvlJc w:val="left"/>
      <w:pPr>
        <w:ind w:left="5740" w:hanging="228"/>
      </w:pPr>
      <w:rPr>
        <w:rFonts w:hint="default"/>
        <w:lang w:val="es-ES" w:eastAsia="en-US" w:bidi="ar-SA"/>
      </w:rPr>
    </w:lvl>
    <w:lvl w:ilvl="7">
      <w:start w:val="0"/>
      <w:numFmt w:val="bullet"/>
      <w:lvlText w:val="•"/>
      <w:lvlJc w:val="left"/>
      <w:pPr>
        <w:ind w:left="6855" w:hanging="228"/>
      </w:pPr>
      <w:rPr>
        <w:rFonts w:hint="default"/>
        <w:lang w:val="es-ES" w:eastAsia="en-US" w:bidi="ar-SA"/>
      </w:rPr>
    </w:lvl>
    <w:lvl w:ilvl="8">
      <w:start w:val="0"/>
      <w:numFmt w:val="bullet"/>
      <w:lvlText w:val="•"/>
      <w:lvlJc w:val="left"/>
      <w:pPr>
        <w:ind w:left="7970" w:hanging="228"/>
      </w:pPr>
      <w:rPr>
        <w:rFonts w:hint="default"/>
        <w:lang w:val="es-ES" w:eastAsia="en-US" w:bidi="ar-SA"/>
      </w:rPr>
    </w:lvl>
  </w:abstractNum>
  <w:abstractNum w:abstractNumId="0">
    <w:multiLevelType w:val="hybridMultilevel"/>
    <w:lvl w:ilvl="0">
      <w:start w:val="1"/>
      <w:numFmt w:val="decimal"/>
      <w:lvlText w:val="%1."/>
      <w:lvlJc w:val="left"/>
      <w:pPr>
        <w:ind w:left="846" w:hanging="360"/>
        <w:jc w:val="left"/>
      </w:pPr>
      <w:rPr>
        <w:rFonts w:hint="default" w:ascii="Arial" w:hAnsi="Arial" w:eastAsia="Arial" w:cs="Arial"/>
        <w:b w:val="0"/>
        <w:bCs w:val="0"/>
        <w:i w:val="0"/>
        <w:iCs w:val="0"/>
        <w:spacing w:val="-1"/>
        <w:w w:val="100"/>
        <w:sz w:val="28"/>
        <w:szCs w:val="28"/>
        <w:lang w:val="es-ES" w:eastAsia="en-US" w:bidi="ar-SA"/>
      </w:rPr>
    </w:lvl>
    <w:lvl w:ilvl="1">
      <w:start w:val="0"/>
      <w:numFmt w:val="bullet"/>
      <w:lvlText w:val="•"/>
      <w:lvlJc w:val="left"/>
      <w:pPr>
        <w:ind w:left="1776" w:hanging="360"/>
      </w:pPr>
      <w:rPr>
        <w:rFonts w:hint="default"/>
        <w:lang w:val="es-ES" w:eastAsia="en-US" w:bidi="ar-SA"/>
      </w:rPr>
    </w:lvl>
    <w:lvl w:ilvl="2">
      <w:start w:val="0"/>
      <w:numFmt w:val="bullet"/>
      <w:lvlText w:val="•"/>
      <w:lvlJc w:val="left"/>
      <w:pPr>
        <w:ind w:left="2712" w:hanging="360"/>
      </w:pPr>
      <w:rPr>
        <w:rFonts w:hint="default"/>
        <w:lang w:val="es-ES" w:eastAsia="en-US" w:bidi="ar-SA"/>
      </w:rPr>
    </w:lvl>
    <w:lvl w:ilvl="3">
      <w:start w:val="0"/>
      <w:numFmt w:val="bullet"/>
      <w:lvlText w:val="•"/>
      <w:lvlJc w:val="left"/>
      <w:pPr>
        <w:ind w:left="3648" w:hanging="360"/>
      </w:pPr>
      <w:rPr>
        <w:rFonts w:hint="default"/>
        <w:lang w:val="es-ES" w:eastAsia="en-US" w:bidi="ar-SA"/>
      </w:rPr>
    </w:lvl>
    <w:lvl w:ilvl="4">
      <w:start w:val="0"/>
      <w:numFmt w:val="bullet"/>
      <w:lvlText w:val="•"/>
      <w:lvlJc w:val="left"/>
      <w:pPr>
        <w:ind w:left="4584" w:hanging="360"/>
      </w:pPr>
      <w:rPr>
        <w:rFonts w:hint="default"/>
        <w:lang w:val="es-ES" w:eastAsia="en-US" w:bidi="ar-SA"/>
      </w:rPr>
    </w:lvl>
    <w:lvl w:ilvl="5">
      <w:start w:val="0"/>
      <w:numFmt w:val="bullet"/>
      <w:lvlText w:val="•"/>
      <w:lvlJc w:val="left"/>
      <w:pPr>
        <w:ind w:left="5520" w:hanging="360"/>
      </w:pPr>
      <w:rPr>
        <w:rFonts w:hint="default"/>
        <w:lang w:val="es-ES" w:eastAsia="en-US" w:bidi="ar-SA"/>
      </w:rPr>
    </w:lvl>
    <w:lvl w:ilvl="6">
      <w:start w:val="0"/>
      <w:numFmt w:val="bullet"/>
      <w:lvlText w:val="•"/>
      <w:lvlJc w:val="left"/>
      <w:pPr>
        <w:ind w:left="6456" w:hanging="360"/>
      </w:pPr>
      <w:rPr>
        <w:rFonts w:hint="default"/>
        <w:lang w:val="es-ES" w:eastAsia="en-US" w:bidi="ar-SA"/>
      </w:rPr>
    </w:lvl>
    <w:lvl w:ilvl="7">
      <w:start w:val="0"/>
      <w:numFmt w:val="bullet"/>
      <w:lvlText w:val="•"/>
      <w:lvlJc w:val="left"/>
      <w:pPr>
        <w:ind w:left="7392" w:hanging="360"/>
      </w:pPr>
      <w:rPr>
        <w:rFonts w:hint="default"/>
        <w:lang w:val="es-ES" w:eastAsia="en-US" w:bidi="ar-SA"/>
      </w:rPr>
    </w:lvl>
    <w:lvl w:ilvl="8">
      <w:start w:val="0"/>
      <w:numFmt w:val="bullet"/>
      <w:lvlText w:val="•"/>
      <w:lvlJc w:val="left"/>
      <w:pPr>
        <w:ind w:left="8328" w:hanging="360"/>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ind w:left="135"/>
    </w:pPr>
    <w:rPr>
      <w:rFonts w:ascii="Arial" w:hAnsi="Arial" w:eastAsia="Arial" w:cs="Arial"/>
      <w:sz w:val="28"/>
      <w:szCs w:val="28"/>
      <w:lang w:val="es-ES" w:eastAsia="en-US" w:bidi="ar-SA"/>
    </w:rPr>
  </w:style>
  <w:style w:styleId="Heading1" w:type="paragraph">
    <w:name w:val="Heading 1"/>
    <w:basedOn w:val="Normal"/>
    <w:uiPriority w:val="1"/>
    <w:qFormat/>
    <w:pPr>
      <w:ind w:left="135"/>
      <w:jc w:val="both"/>
      <w:outlineLvl w:val="1"/>
    </w:pPr>
    <w:rPr>
      <w:rFonts w:ascii="Arial" w:hAnsi="Arial" w:eastAsia="Arial" w:cs="Arial"/>
      <w:b/>
      <w:bCs/>
      <w:sz w:val="28"/>
      <w:szCs w:val="28"/>
      <w:lang w:val="es-ES" w:eastAsia="en-US" w:bidi="ar-SA"/>
    </w:rPr>
  </w:style>
  <w:style w:styleId="ListParagraph" w:type="paragraph">
    <w:name w:val="List Paragraph"/>
    <w:basedOn w:val="Normal"/>
    <w:uiPriority w:val="1"/>
    <w:qFormat/>
    <w:pPr>
      <w:ind w:left="846" w:hanging="360"/>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ovilidad.sustentable@congresocdmx.gob.mx"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cm_movilidad1</dc:creator>
  <dcterms:created xsi:type="dcterms:W3CDTF">2024-01-17T01:33:52Z</dcterms:created>
  <dcterms:modified xsi:type="dcterms:W3CDTF">2024-01-17T01:33:52Z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2019</vt:lpwstr>
  </property>
  <property fmtid="{D5CDD505-2E9C-101B-9397-08002B2CF9AE}" pid="4" name="LastSaved">
    <vt:filetime>2024-01-17T00:00:00Z</vt:filetime>
  </property>
  <property fmtid="{D5CDD505-2E9C-101B-9397-08002B2CF9AE}" pid="5" name="Producer">
    <vt:lpwstr>Microsoft® Word 2019</vt:lpwstr>
  </property>
</Properties>
</file>